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4" w:type="dxa"/>
        <w:tblLayout w:type="fixed"/>
        <w:tblCellMar>
          <w:left w:w="0" w:type="dxa"/>
          <w:right w:w="0" w:type="dxa"/>
        </w:tblCellMar>
        <w:tblLook w:val="0000"/>
      </w:tblPr>
      <w:tblGrid>
        <w:gridCol w:w="2851"/>
        <w:gridCol w:w="4696"/>
        <w:gridCol w:w="3523"/>
        <w:gridCol w:w="40"/>
        <w:gridCol w:w="40"/>
        <w:gridCol w:w="24"/>
      </w:tblGrid>
      <w:tr w:rsidR="0082424A" w:rsidTr="001238B2">
        <w:trPr>
          <w:gridAfter w:val="1"/>
          <w:wAfter w:w="20" w:type="dxa"/>
          <w:trHeight w:val="612"/>
        </w:trPr>
        <w:tc>
          <w:tcPr>
            <w:tcW w:w="11074" w:type="dxa"/>
            <w:gridSpan w:val="3"/>
            <w:tcBorders>
              <w:bottom w:val="single" w:sz="4" w:space="0" w:color="000000"/>
            </w:tcBorders>
            <w:shd w:val="clear" w:color="auto" w:fill="auto"/>
          </w:tcPr>
          <w:p w:rsidR="0082424A" w:rsidRDefault="00E61EB4">
            <w:pPr>
              <w:spacing w:before="180"/>
              <w:jc w:val="center"/>
            </w:pPr>
            <w:r>
              <w:rPr>
                <w:b/>
                <w:color w:val="000000"/>
                <w:sz w:val="28"/>
                <w:szCs w:val="28"/>
              </w:rPr>
              <w:t>Board Meeting Minutes</w:t>
            </w:r>
          </w:p>
        </w:tc>
        <w:tc>
          <w:tcPr>
            <w:tcW w:w="40" w:type="dxa"/>
            <w:shd w:val="clear" w:color="auto" w:fill="auto"/>
          </w:tcPr>
          <w:p w:rsidR="0082424A" w:rsidRDefault="0082424A">
            <w:pPr>
              <w:snapToGrid w:val="0"/>
            </w:pPr>
          </w:p>
        </w:tc>
        <w:tc>
          <w:tcPr>
            <w:tcW w:w="40" w:type="dxa"/>
            <w:shd w:val="clear" w:color="auto" w:fill="auto"/>
          </w:tcPr>
          <w:p w:rsidR="0082424A" w:rsidRDefault="0082424A">
            <w:pPr>
              <w:snapToGrid w:val="0"/>
            </w:pPr>
          </w:p>
        </w:tc>
      </w:tr>
      <w:tr w:rsidR="0082424A" w:rsidTr="001238B2">
        <w:tblPrEx>
          <w:tblCellMar>
            <w:left w:w="67" w:type="dxa"/>
            <w:right w:w="67" w:type="dxa"/>
          </w:tblCellMar>
        </w:tblPrEx>
        <w:tc>
          <w:tcPr>
            <w:tcW w:w="11174" w:type="dxa"/>
            <w:gridSpan w:val="6"/>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pPr>
              <w:spacing w:before="60"/>
            </w:pPr>
            <w:r>
              <w:rPr>
                <w:b/>
                <w:smallCaps/>
                <w:color w:val="000000"/>
              </w:rPr>
              <w:t>Meeting or Committee</w:t>
            </w:r>
            <w:r>
              <w:rPr>
                <w:b/>
                <w:color w:val="000000"/>
              </w:rPr>
              <w:t>:  KMC TTPO</w:t>
            </w:r>
          </w:p>
        </w:tc>
      </w:tr>
      <w:tr w:rsidR="0082424A" w:rsidTr="001238B2">
        <w:tblPrEx>
          <w:tblCellMar>
            <w:left w:w="67" w:type="dxa"/>
            <w:right w:w="67" w:type="dxa"/>
          </w:tblCellMar>
        </w:tblPrEx>
        <w:tc>
          <w:tcPr>
            <w:tcW w:w="11174" w:type="dxa"/>
            <w:gridSpan w:val="6"/>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rsidP="00CB55EE">
            <w:pPr>
              <w:spacing w:before="60"/>
            </w:pPr>
            <w:r>
              <w:rPr>
                <w:b/>
                <w:smallCaps/>
                <w:color w:val="000000"/>
              </w:rPr>
              <w:t>Date</w:t>
            </w:r>
            <w:r>
              <w:rPr>
                <w:b/>
                <w:color w:val="000000"/>
              </w:rPr>
              <w:t xml:space="preserve">:  </w:t>
            </w:r>
            <w:r w:rsidR="00BF1F23">
              <w:rPr>
                <w:i/>
                <w:iCs/>
                <w:color w:val="000000"/>
              </w:rPr>
              <w:t>March</w:t>
            </w:r>
            <w:r w:rsidR="00CB55EE">
              <w:rPr>
                <w:i/>
                <w:iCs/>
                <w:color w:val="000000"/>
              </w:rPr>
              <w:t xml:space="preserve"> 21</w:t>
            </w:r>
            <w:r w:rsidR="00CB55EE" w:rsidRPr="00CB55EE">
              <w:rPr>
                <w:i/>
                <w:iCs/>
                <w:color w:val="000000"/>
                <w:vertAlign w:val="superscript"/>
              </w:rPr>
              <w:t>st</w:t>
            </w:r>
            <w:r w:rsidR="00CB55EE">
              <w:rPr>
                <w:i/>
                <w:iCs/>
                <w:color w:val="000000"/>
              </w:rPr>
              <w:t>, 2017</w:t>
            </w:r>
          </w:p>
        </w:tc>
      </w:tr>
      <w:tr w:rsidR="0082424A" w:rsidTr="001238B2">
        <w:tblPrEx>
          <w:tblCellMar>
            <w:left w:w="67" w:type="dxa"/>
            <w:right w:w="67" w:type="dxa"/>
          </w:tblCellMar>
        </w:tblPrEx>
        <w:tc>
          <w:tcPr>
            <w:tcW w:w="11174" w:type="dxa"/>
            <w:gridSpan w:val="6"/>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pPr>
              <w:spacing w:before="60"/>
            </w:pPr>
            <w:r>
              <w:rPr>
                <w:b/>
                <w:smallCaps/>
                <w:color w:val="000000"/>
              </w:rPr>
              <w:t>Location</w:t>
            </w:r>
            <w:r>
              <w:rPr>
                <w:b/>
                <w:color w:val="000000"/>
              </w:rPr>
              <w:t xml:space="preserve">: </w:t>
            </w:r>
            <w:r>
              <w:rPr>
                <w:color w:val="000000"/>
              </w:rPr>
              <w:t xml:space="preserve"> </w:t>
            </w:r>
            <w:r>
              <w:rPr>
                <w:i/>
                <w:color w:val="000000"/>
              </w:rPr>
              <w:t>KMC</w:t>
            </w:r>
          </w:p>
        </w:tc>
      </w:tr>
      <w:tr w:rsidR="0082424A" w:rsidTr="001238B2">
        <w:tblPrEx>
          <w:tblCellMar>
            <w:left w:w="67" w:type="dxa"/>
            <w:right w:w="67" w:type="dxa"/>
          </w:tblCellMar>
        </w:tblPrEx>
        <w:tc>
          <w:tcPr>
            <w:tcW w:w="11174" w:type="dxa"/>
            <w:gridSpan w:val="6"/>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rsidP="00413E35">
            <w:pPr>
              <w:spacing w:before="60"/>
            </w:pPr>
            <w:r>
              <w:rPr>
                <w:b/>
                <w:smallCaps/>
                <w:color w:val="000000"/>
              </w:rPr>
              <w:t>Present</w:t>
            </w:r>
            <w:r>
              <w:rPr>
                <w:b/>
                <w:color w:val="000000"/>
              </w:rPr>
              <w:t>:</w:t>
            </w:r>
            <w:r>
              <w:rPr>
                <w:i/>
                <w:color w:val="000000"/>
              </w:rPr>
              <w:t xml:space="preserve"> Allison </w:t>
            </w:r>
            <w:proofErr w:type="spellStart"/>
            <w:r>
              <w:rPr>
                <w:i/>
                <w:color w:val="000000"/>
              </w:rPr>
              <w:t>Weer</w:t>
            </w:r>
            <w:proofErr w:type="spellEnd"/>
            <w:r>
              <w:rPr>
                <w:i/>
                <w:color w:val="000000"/>
              </w:rPr>
              <w:t xml:space="preserve">, Nicole </w:t>
            </w:r>
            <w:proofErr w:type="spellStart"/>
            <w:r>
              <w:rPr>
                <w:i/>
                <w:color w:val="000000"/>
              </w:rPr>
              <w:t>Kloss</w:t>
            </w:r>
            <w:proofErr w:type="spellEnd"/>
            <w:r>
              <w:rPr>
                <w:i/>
                <w:color w:val="000000"/>
              </w:rPr>
              <w:t xml:space="preserve">, Debi </w:t>
            </w:r>
            <w:proofErr w:type="spellStart"/>
            <w:r>
              <w:rPr>
                <w:i/>
                <w:color w:val="000000"/>
              </w:rPr>
              <w:t>Reihman</w:t>
            </w:r>
            <w:proofErr w:type="spellEnd"/>
            <w:r w:rsidR="00413E35">
              <w:rPr>
                <w:i/>
                <w:color w:val="000000"/>
              </w:rPr>
              <w:t xml:space="preserve">, </w:t>
            </w:r>
            <w:r w:rsidR="00413E35">
              <w:rPr>
                <w:i/>
                <w:iCs/>
                <w:color w:val="000000"/>
              </w:rPr>
              <w:t>Julie Rainbow</w:t>
            </w:r>
          </w:p>
        </w:tc>
      </w:tr>
      <w:tr w:rsidR="0082424A" w:rsidTr="001238B2">
        <w:tblPrEx>
          <w:tblCellMar>
            <w:left w:w="67" w:type="dxa"/>
            <w:right w:w="67" w:type="dxa"/>
          </w:tblCellMar>
        </w:tblPrEx>
        <w:tc>
          <w:tcPr>
            <w:tcW w:w="11174" w:type="dxa"/>
            <w:gridSpan w:val="6"/>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rsidP="00413E35">
            <w:pPr>
              <w:spacing w:before="60"/>
            </w:pPr>
            <w:r>
              <w:rPr>
                <w:b/>
                <w:smallCaps/>
                <w:color w:val="000000"/>
              </w:rPr>
              <w:t>Excused</w:t>
            </w:r>
            <w:r>
              <w:rPr>
                <w:b/>
                <w:color w:val="000000"/>
              </w:rPr>
              <w:t>:</w:t>
            </w:r>
            <w:bookmarkStart w:id="0" w:name="_GoBack"/>
            <w:bookmarkEnd w:id="0"/>
            <w:r>
              <w:rPr>
                <w:b/>
                <w:color w:val="000000"/>
              </w:rPr>
              <w:t xml:space="preserve"> </w:t>
            </w:r>
          </w:p>
        </w:tc>
      </w:tr>
      <w:tr w:rsidR="0082424A" w:rsidTr="001238B2">
        <w:tblPrEx>
          <w:tblCellMar>
            <w:left w:w="67" w:type="dxa"/>
            <w:right w:w="67" w:type="dxa"/>
          </w:tblCellMar>
        </w:tblPrEx>
        <w:tc>
          <w:tcPr>
            <w:tcW w:w="11174" w:type="dxa"/>
            <w:gridSpan w:val="6"/>
            <w:tcBorders>
              <w:top w:val="single" w:sz="4" w:space="0" w:color="000000"/>
              <w:left w:val="single" w:sz="20" w:space="0" w:color="000000"/>
              <w:bottom w:val="single" w:sz="20" w:space="0" w:color="000000"/>
              <w:right w:val="single" w:sz="4" w:space="0" w:color="000000"/>
            </w:tcBorders>
            <w:shd w:val="clear" w:color="auto" w:fill="auto"/>
          </w:tcPr>
          <w:p w:rsidR="0082424A" w:rsidRDefault="00E61EB4">
            <w:pPr>
              <w:spacing w:before="60"/>
            </w:pPr>
            <w:r>
              <w:rPr>
                <w:b/>
                <w:smallCaps/>
                <w:color w:val="000000"/>
              </w:rPr>
              <w:t>Guests</w:t>
            </w:r>
            <w:r>
              <w:rPr>
                <w:b/>
                <w:color w:val="000000"/>
              </w:rPr>
              <w:t>:</w:t>
            </w:r>
            <w:r>
              <w:rPr>
                <w:color w:val="000000"/>
              </w:rPr>
              <w:t xml:space="preserve">  </w:t>
            </w:r>
          </w:p>
        </w:tc>
      </w:tr>
      <w:tr w:rsidR="0082424A" w:rsidTr="001238B2">
        <w:tblPrEx>
          <w:tblCellMar>
            <w:left w:w="67" w:type="dxa"/>
            <w:right w:w="67" w:type="dxa"/>
          </w:tblCellMar>
        </w:tblPrEx>
        <w:trPr>
          <w:gridAfter w:val="1"/>
          <w:wAfter w:w="24" w:type="dxa"/>
          <w:tblHeader/>
        </w:trPr>
        <w:tc>
          <w:tcPr>
            <w:tcW w:w="2852" w:type="dxa"/>
            <w:tcBorders>
              <w:top w:val="single" w:sz="20" w:space="0" w:color="000000"/>
              <w:left w:val="single" w:sz="20" w:space="0" w:color="000000"/>
              <w:bottom w:val="single" w:sz="8" w:space="0" w:color="000000"/>
            </w:tcBorders>
            <w:shd w:val="clear" w:color="auto" w:fill="auto"/>
          </w:tcPr>
          <w:p w:rsidR="0082424A" w:rsidRDefault="00E61EB4">
            <w:pPr>
              <w:spacing w:before="60"/>
              <w:jc w:val="center"/>
              <w:rPr>
                <w:b/>
                <w:color w:val="000000"/>
              </w:rPr>
            </w:pPr>
            <w:r>
              <w:rPr>
                <w:b/>
                <w:color w:val="000000"/>
              </w:rPr>
              <w:t>TOPIC</w:t>
            </w:r>
          </w:p>
        </w:tc>
        <w:tc>
          <w:tcPr>
            <w:tcW w:w="4698" w:type="dxa"/>
            <w:tcBorders>
              <w:top w:val="single" w:sz="20" w:space="0" w:color="000000"/>
              <w:left w:val="single" w:sz="4" w:space="0" w:color="000000"/>
              <w:bottom w:val="single" w:sz="8" w:space="0" w:color="000000"/>
            </w:tcBorders>
            <w:shd w:val="clear" w:color="auto" w:fill="auto"/>
          </w:tcPr>
          <w:p w:rsidR="0082424A" w:rsidRDefault="00E61EB4">
            <w:pPr>
              <w:spacing w:before="60"/>
              <w:jc w:val="center"/>
              <w:rPr>
                <w:b/>
                <w:color w:val="000000"/>
              </w:rPr>
            </w:pPr>
            <w:r>
              <w:rPr>
                <w:b/>
                <w:color w:val="000000"/>
              </w:rPr>
              <w:t>FINDINGS AND CONCLUSIONS</w:t>
            </w:r>
          </w:p>
        </w:tc>
        <w:tc>
          <w:tcPr>
            <w:tcW w:w="3600" w:type="dxa"/>
            <w:gridSpan w:val="3"/>
            <w:tcBorders>
              <w:top w:val="single" w:sz="20" w:space="0" w:color="000000"/>
              <w:left w:val="single" w:sz="4" w:space="0" w:color="000000"/>
              <w:bottom w:val="single" w:sz="8" w:space="0" w:color="000000"/>
              <w:right w:val="single" w:sz="4" w:space="0" w:color="000000"/>
            </w:tcBorders>
            <w:shd w:val="clear" w:color="auto" w:fill="auto"/>
          </w:tcPr>
          <w:p w:rsidR="0082424A" w:rsidRDefault="00E61EB4">
            <w:pPr>
              <w:spacing w:before="60"/>
              <w:jc w:val="center"/>
            </w:pPr>
            <w:r>
              <w:rPr>
                <w:b/>
                <w:color w:val="000000"/>
              </w:rPr>
              <w:t>ACTIONS AND FOLLOW-UP</w:t>
            </w:r>
          </w:p>
        </w:tc>
      </w:tr>
      <w:tr w:rsidR="0082424A"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82424A" w:rsidRDefault="00E61EB4">
            <w:pPr>
              <w:ind w:left="360" w:hanging="360"/>
            </w:pPr>
            <w:r>
              <w:rPr>
                <w:b/>
              </w:rPr>
              <w:t>CALL TO ORDER</w:t>
            </w:r>
          </w:p>
        </w:tc>
        <w:tc>
          <w:tcPr>
            <w:tcW w:w="4698" w:type="dxa"/>
            <w:tcBorders>
              <w:left w:val="single" w:sz="4" w:space="0" w:color="000000"/>
              <w:bottom w:val="single" w:sz="4" w:space="0" w:color="000000"/>
            </w:tcBorders>
            <w:shd w:val="clear" w:color="auto" w:fill="auto"/>
          </w:tcPr>
          <w:p w:rsidR="0082424A" w:rsidRDefault="00E61EB4">
            <w:r>
              <w:t>Allison</w:t>
            </w:r>
            <w:r w:rsidR="00BF1F23">
              <w:t xml:space="preserve"> called meeting to order at 7:05</w:t>
            </w:r>
            <w:r>
              <w:t xml:space="preserve"> p.m.</w:t>
            </w:r>
          </w:p>
          <w:p w:rsidR="0082424A" w:rsidRDefault="0082424A"/>
        </w:tc>
        <w:tc>
          <w:tcPr>
            <w:tcW w:w="3600" w:type="dxa"/>
            <w:gridSpan w:val="3"/>
            <w:tcBorders>
              <w:left w:val="single" w:sz="4" w:space="0" w:color="000000"/>
              <w:bottom w:val="single" w:sz="4" w:space="0" w:color="000000"/>
              <w:right w:val="single" w:sz="4" w:space="0" w:color="000000"/>
            </w:tcBorders>
            <w:shd w:val="clear" w:color="auto" w:fill="auto"/>
          </w:tcPr>
          <w:p w:rsidR="0082424A" w:rsidRDefault="0082424A">
            <w:pPr>
              <w:snapToGrid w:val="0"/>
              <w:rPr>
                <w:color w:val="000000"/>
              </w:rPr>
            </w:pPr>
          </w:p>
        </w:tc>
      </w:tr>
      <w:tr w:rsidR="0082424A" w:rsidTr="001238B2">
        <w:tblPrEx>
          <w:tblCellMar>
            <w:left w:w="67" w:type="dxa"/>
            <w:right w:w="67" w:type="dxa"/>
          </w:tblCellMar>
        </w:tblPrEx>
        <w:trPr>
          <w:gridAfter w:val="1"/>
          <w:wAfter w:w="24" w:type="dxa"/>
        </w:trPr>
        <w:tc>
          <w:tcPr>
            <w:tcW w:w="2852" w:type="dxa"/>
            <w:tcBorders>
              <w:top w:val="single" w:sz="4" w:space="0" w:color="000000"/>
              <w:left w:val="single" w:sz="20" w:space="0" w:color="000000"/>
              <w:bottom w:val="single" w:sz="4" w:space="0" w:color="000000"/>
            </w:tcBorders>
            <w:shd w:val="clear" w:color="auto" w:fill="auto"/>
          </w:tcPr>
          <w:p w:rsidR="0082424A" w:rsidRDefault="002F17DC" w:rsidP="002F17DC">
            <w:pPr>
              <w:pStyle w:val="ListParagraph"/>
              <w:numPr>
                <w:ilvl w:val="0"/>
                <w:numId w:val="1"/>
              </w:numPr>
            </w:pPr>
            <w:r>
              <w:rPr>
                <w:b/>
              </w:rPr>
              <w:t>Approval of Dec</w:t>
            </w:r>
            <w:r w:rsidR="00E61EB4">
              <w:rPr>
                <w:b/>
              </w:rPr>
              <w:t xml:space="preserve"> Minutes</w:t>
            </w:r>
          </w:p>
        </w:tc>
        <w:tc>
          <w:tcPr>
            <w:tcW w:w="4698" w:type="dxa"/>
            <w:tcBorders>
              <w:top w:val="single" w:sz="4" w:space="0" w:color="000000"/>
              <w:left w:val="single" w:sz="4" w:space="0" w:color="000000"/>
              <w:bottom w:val="single" w:sz="4" w:space="0" w:color="000000"/>
            </w:tcBorders>
            <w:shd w:val="clear" w:color="auto" w:fill="auto"/>
          </w:tcPr>
          <w:p w:rsidR="0082424A" w:rsidRDefault="00E61EB4">
            <w:pPr>
              <w:snapToGrid w:val="0"/>
            </w:pPr>
            <w:r>
              <w:t>Allison moved, and the motion was seconded and passed unanimously, to approve last month's Board Meeting minutes.</w:t>
            </w:r>
          </w:p>
          <w:p w:rsidR="0082424A" w:rsidRDefault="0082424A">
            <w:pPr>
              <w:snapToGrid w:val="0"/>
            </w:pP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82424A" w:rsidRDefault="0082424A">
            <w:pPr>
              <w:snapToGrid w:val="0"/>
            </w:pPr>
          </w:p>
        </w:tc>
      </w:tr>
      <w:tr w:rsidR="00CB55EE" w:rsidTr="001238B2">
        <w:tblPrEx>
          <w:tblCellMar>
            <w:left w:w="67" w:type="dxa"/>
            <w:right w:w="67" w:type="dxa"/>
          </w:tblCellMar>
        </w:tblPrEx>
        <w:trPr>
          <w:gridAfter w:val="1"/>
          <w:wAfter w:w="24" w:type="dxa"/>
        </w:trPr>
        <w:tc>
          <w:tcPr>
            <w:tcW w:w="2852" w:type="dxa"/>
            <w:tcBorders>
              <w:top w:val="single" w:sz="4" w:space="0" w:color="000000"/>
              <w:left w:val="single" w:sz="20" w:space="0" w:color="000000"/>
              <w:bottom w:val="single" w:sz="4" w:space="0" w:color="000000"/>
            </w:tcBorders>
            <w:shd w:val="clear" w:color="auto" w:fill="auto"/>
          </w:tcPr>
          <w:p w:rsidR="00CB55EE" w:rsidRDefault="00CB55EE" w:rsidP="00483C8C">
            <w:pPr>
              <w:pStyle w:val="ListParagraph"/>
              <w:numPr>
                <w:ilvl w:val="0"/>
                <w:numId w:val="1"/>
              </w:numPr>
              <w:snapToGrid w:val="0"/>
              <w:rPr>
                <w:b/>
              </w:rPr>
            </w:pPr>
            <w:r>
              <w:rPr>
                <w:b/>
              </w:rPr>
              <w:t>Home Meet</w:t>
            </w:r>
          </w:p>
        </w:tc>
        <w:tc>
          <w:tcPr>
            <w:tcW w:w="4698" w:type="dxa"/>
            <w:tcBorders>
              <w:top w:val="single" w:sz="4" w:space="0" w:color="000000"/>
              <w:left w:val="single" w:sz="4" w:space="0" w:color="000000"/>
              <w:bottom w:val="single" w:sz="4" w:space="0" w:color="000000"/>
            </w:tcBorders>
            <w:shd w:val="clear" w:color="auto" w:fill="auto"/>
          </w:tcPr>
          <w:p w:rsidR="00CB55EE" w:rsidRDefault="00CB55EE" w:rsidP="00BF1F23">
            <w:pPr>
              <w:snapToGrid w:val="0"/>
            </w:pPr>
            <w:r>
              <w:t xml:space="preserve">Discussed </w:t>
            </w:r>
            <w:r w:rsidR="00BF1F23">
              <w:t xml:space="preserve">the successes of the home meet, and decided that we will not make a decision on whether or not to have one next year at this time. This decision will be deferred until next season. </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CB55EE" w:rsidRDefault="00CB55EE" w:rsidP="00BF1F23">
            <w:pPr>
              <w:snapToGrid w:val="0"/>
            </w:pPr>
          </w:p>
        </w:tc>
      </w:tr>
      <w:tr w:rsidR="00CB55EE" w:rsidTr="001238B2">
        <w:tblPrEx>
          <w:tblCellMar>
            <w:left w:w="67" w:type="dxa"/>
            <w:right w:w="67" w:type="dxa"/>
          </w:tblCellMar>
        </w:tblPrEx>
        <w:trPr>
          <w:gridAfter w:val="1"/>
          <w:wAfter w:w="24" w:type="dxa"/>
        </w:trPr>
        <w:tc>
          <w:tcPr>
            <w:tcW w:w="2852" w:type="dxa"/>
            <w:tcBorders>
              <w:top w:val="single" w:sz="4" w:space="0" w:color="000000"/>
              <w:left w:val="single" w:sz="20" w:space="0" w:color="000000"/>
              <w:bottom w:val="single" w:sz="4" w:space="0" w:color="000000"/>
            </w:tcBorders>
            <w:shd w:val="clear" w:color="auto" w:fill="auto"/>
          </w:tcPr>
          <w:p w:rsidR="00CB55EE" w:rsidRDefault="00BF1F23" w:rsidP="002F17DC">
            <w:pPr>
              <w:pStyle w:val="ListParagraph"/>
              <w:numPr>
                <w:ilvl w:val="0"/>
                <w:numId w:val="1"/>
              </w:numPr>
              <w:snapToGrid w:val="0"/>
              <w:rPr>
                <w:b/>
              </w:rPr>
            </w:pPr>
            <w:r>
              <w:rPr>
                <w:b/>
              </w:rPr>
              <w:t>Mobility Meet and Judges’ Clinic</w:t>
            </w:r>
          </w:p>
        </w:tc>
        <w:tc>
          <w:tcPr>
            <w:tcW w:w="4698" w:type="dxa"/>
            <w:tcBorders>
              <w:top w:val="single" w:sz="4" w:space="0" w:color="000000"/>
              <w:left w:val="single" w:sz="4" w:space="0" w:color="000000"/>
              <w:bottom w:val="single" w:sz="4" w:space="0" w:color="000000"/>
            </w:tcBorders>
            <w:shd w:val="clear" w:color="auto" w:fill="auto"/>
          </w:tcPr>
          <w:p w:rsidR="00CB55EE" w:rsidRDefault="00BF1F23" w:rsidP="00BF1F23">
            <w:pPr>
              <w:snapToGrid w:val="0"/>
            </w:pPr>
            <w:r>
              <w:t>These were discussed as two things that will be planned for early November. Trying to figure out how to have judges available for the mobility meet at not a large cost to the TTPO, but also have the meet wrap up early enough for only a half day charge from Karen is something that will need to be figured out in future meetings.</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CB55EE" w:rsidRDefault="00CB55EE" w:rsidP="00CB55EE">
            <w:pPr>
              <w:snapToGrid w:val="0"/>
            </w:pPr>
          </w:p>
          <w:p w:rsidR="00CB55EE" w:rsidRDefault="00CB55EE" w:rsidP="00CB55EE">
            <w:pPr>
              <w:snapToGrid w:val="0"/>
            </w:pPr>
          </w:p>
        </w:tc>
      </w:tr>
      <w:tr w:rsidR="00CB55EE" w:rsidTr="001238B2">
        <w:tblPrEx>
          <w:tblCellMar>
            <w:left w:w="67" w:type="dxa"/>
            <w:right w:w="67" w:type="dxa"/>
          </w:tblCellMar>
        </w:tblPrEx>
        <w:trPr>
          <w:gridAfter w:val="1"/>
          <w:wAfter w:w="24" w:type="dxa"/>
        </w:trPr>
        <w:tc>
          <w:tcPr>
            <w:tcW w:w="2852" w:type="dxa"/>
            <w:tcBorders>
              <w:top w:val="single" w:sz="4" w:space="0" w:color="000000"/>
              <w:left w:val="single" w:sz="20" w:space="0" w:color="000000"/>
              <w:bottom w:val="single" w:sz="4" w:space="0" w:color="000000"/>
            </w:tcBorders>
            <w:shd w:val="clear" w:color="auto" w:fill="auto"/>
          </w:tcPr>
          <w:p w:rsidR="00CB55EE" w:rsidRPr="002F17DC" w:rsidRDefault="00BF1F23">
            <w:pPr>
              <w:pStyle w:val="ListParagraph"/>
              <w:numPr>
                <w:ilvl w:val="0"/>
                <w:numId w:val="1"/>
              </w:numPr>
              <w:snapToGrid w:val="0"/>
              <w:rPr>
                <w:b/>
              </w:rPr>
            </w:pPr>
            <w:r>
              <w:rPr>
                <w:b/>
              </w:rPr>
              <w:t>Tumbling</w:t>
            </w:r>
          </w:p>
        </w:tc>
        <w:tc>
          <w:tcPr>
            <w:tcW w:w="4698" w:type="dxa"/>
            <w:tcBorders>
              <w:top w:val="single" w:sz="4" w:space="0" w:color="000000"/>
              <w:left w:val="single" w:sz="4" w:space="0" w:color="000000"/>
              <w:bottom w:val="single" w:sz="4" w:space="0" w:color="000000"/>
            </w:tcBorders>
            <w:shd w:val="clear" w:color="auto" w:fill="auto"/>
          </w:tcPr>
          <w:p w:rsidR="00CB55EE" w:rsidRDefault="00BF1F23">
            <w:pPr>
              <w:snapToGrid w:val="0"/>
            </w:pPr>
            <w:r>
              <w:t xml:space="preserve">Allison and Debi spoke about trying to get tumbling incorporated into the team. </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C94D97" w:rsidRDefault="00C94D97" w:rsidP="00C94D97">
            <w:pPr>
              <w:snapToGrid w:val="0"/>
            </w:pPr>
            <w:r>
              <w:t>-Allison will talk to Paul about the possibility of incorporating this</w:t>
            </w:r>
          </w:p>
          <w:p w:rsidR="00CB55EE" w:rsidRDefault="00CB55EE">
            <w:pPr>
              <w:snapToGrid w:val="0"/>
            </w:pPr>
          </w:p>
        </w:tc>
      </w:tr>
      <w:tr w:rsidR="00CB55EE"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CB55EE" w:rsidRPr="002F17DC" w:rsidRDefault="00C94D97">
            <w:pPr>
              <w:pStyle w:val="ListParagraph"/>
              <w:numPr>
                <w:ilvl w:val="0"/>
                <w:numId w:val="1"/>
              </w:numPr>
              <w:snapToGrid w:val="0"/>
              <w:rPr>
                <w:b/>
              </w:rPr>
            </w:pPr>
            <w:r>
              <w:rPr>
                <w:b/>
              </w:rPr>
              <w:t>Goodbye Party for Justine</w:t>
            </w:r>
          </w:p>
        </w:tc>
        <w:tc>
          <w:tcPr>
            <w:tcW w:w="4698" w:type="dxa"/>
            <w:tcBorders>
              <w:left w:val="single" w:sz="4" w:space="0" w:color="000000"/>
              <w:bottom w:val="single" w:sz="4" w:space="0" w:color="000000"/>
            </w:tcBorders>
            <w:shd w:val="clear" w:color="auto" w:fill="auto"/>
          </w:tcPr>
          <w:p w:rsidR="00CB55EE" w:rsidRDefault="00C94D97" w:rsidP="00C94D97">
            <w:pPr>
              <w:snapToGrid w:val="0"/>
            </w:pPr>
            <w:r>
              <w:t>This will be held on April 4</w:t>
            </w:r>
            <w:r w:rsidRPr="00C94D97">
              <w:rPr>
                <w:vertAlign w:val="superscript"/>
              </w:rPr>
              <w:t>th</w:t>
            </w:r>
            <w:r>
              <w:t xml:space="preserve"> in the back of the gym between the early and later practices around 7pm</w:t>
            </w:r>
          </w:p>
        </w:tc>
        <w:tc>
          <w:tcPr>
            <w:tcW w:w="3600" w:type="dxa"/>
            <w:gridSpan w:val="3"/>
            <w:tcBorders>
              <w:left w:val="single" w:sz="4" w:space="0" w:color="000000"/>
              <w:bottom w:val="single" w:sz="4" w:space="0" w:color="000000"/>
              <w:right w:val="single" w:sz="4" w:space="0" w:color="000000"/>
            </w:tcBorders>
            <w:shd w:val="clear" w:color="auto" w:fill="auto"/>
          </w:tcPr>
          <w:p w:rsidR="00CB55EE" w:rsidRDefault="00CB55EE">
            <w:pPr>
              <w:snapToGrid w:val="0"/>
            </w:pPr>
            <w:r>
              <w:t>-Julie will se</w:t>
            </w:r>
            <w:r w:rsidR="00C94D97">
              <w:t>nd a letter to parents when Allison confirms with Karen that this will work.</w:t>
            </w:r>
          </w:p>
          <w:p w:rsidR="00CB55EE" w:rsidRDefault="00CB55EE" w:rsidP="00C94D97">
            <w:pPr>
              <w:snapToGrid w:val="0"/>
            </w:pPr>
            <w:r>
              <w:t>-</w:t>
            </w:r>
            <w:r w:rsidR="00C94D97">
              <w:t>Debi will pick up cake, card, and a few gifts using the team credit card.</w:t>
            </w:r>
          </w:p>
        </w:tc>
      </w:tr>
      <w:tr w:rsidR="00C94D97"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C94D97" w:rsidRDefault="00C94D97">
            <w:pPr>
              <w:pStyle w:val="ListParagraph"/>
              <w:numPr>
                <w:ilvl w:val="0"/>
                <w:numId w:val="1"/>
              </w:numPr>
              <w:snapToGrid w:val="0"/>
              <w:rPr>
                <w:b/>
              </w:rPr>
            </w:pPr>
            <w:r>
              <w:rPr>
                <w:b/>
              </w:rPr>
              <w:t>End of Year Party</w:t>
            </w:r>
          </w:p>
        </w:tc>
        <w:tc>
          <w:tcPr>
            <w:tcW w:w="4698" w:type="dxa"/>
            <w:tcBorders>
              <w:left w:val="single" w:sz="4" w:space="0" w:color="000000"/>
              <w:bottom w:val="single" w:sz="4" w:space="0" w:color="000000"/>
            </w:tcBorders>
            <w:shd w:val="clear" w:color="auto" w:fill="auto"/>
          </w:tcPr>
          <w:p w:rsidR="00C94D97" w:rsidRDefault="00C94D97" w:rsidP="00C94D97">
            <w:pPr>
              <w:snapToGrid w:val="0"/>
            </w:pPr>
            <w:r>
              <w:t>It was decided that this will be held on July 22</w:t>
            </w:r>
            <w:r w:rsidRPr="00C94D97">
              <w:rPr>
                <w:vertAlign w:val="superscript"/>
              </w:rPr>
              <w:t>nd</w:t>
            </w:r>
            <w:r>
              <w:t xml:space="preserve"> </w:t>
            </w:r>
            <w:r w:rsidR="001238B2">
              <w:t>(if Paul approves)</w:t>
            </w:r>
            <w:r>
              <w:t xml:space="preserve"> at </w:t>
            </w:r>
            <w:proofErr w:type="spellStart"/>
            <w:r>
              <w:t>Reihman’s</w:t>
            </w:r>
            <w:proofErr w:type="spellEnd"/>
            <w:r>
              <w:t xml:space="preserve"> home. A sign up genius will be sent out at a later time. The 23</w:t>
            </w:r>
            <w:r w:rsidRPr="00C94D97">
              <w:rPr>
                <w:vertAlign w:val="superscript"/>
              </w:rPr>
              <w:t>rd</w:t>
            </w:r>
            <w:r>
              <w:t xml:space="preserve"> will be the rain date.</w:t>
            </w:r>
          </w:p>
        </w:tc>
        <w:tc>
          <w:tcPr>
            <w:tcW w:w="3600" w:type="dxa"/>
            <w:gridSpan w:val="3"/>
            <w:tcBorders>
              <w:left w:val="single" w:sz="4" w:space="0" w:color="000000"/>
              <w:bottom w:val="single" w:sz="4" w:space="0" w:color="000000"/>
              <w:right w:val="single" w:sz="4" w:space="0" w:color="000000"/>
            </w:tcBorders>
            <w:shd w:val="clear" w:color="auto" w:fill="auto"/>
          </w:tcPr>
          <w:p w:rsidR="00C94D97" w:rsidRDefault="00C94D97">
            <w:pPr>
              <w:snapToGrid w:val="0"/>
            </w:pPr>
            <w:r>
              <w:t>-</w:t>
            </w:r>
            <w:r w:rsidR="001238B2">
              <w:t>Allison</w:t>
            </w:r>
            <w:r>
              <w:t xml:space="preserve"> will confirm the date is good with Paul since it conflicts with</w:t>
            </w:r>
            <w:r w:rsidR="001238B2">
              <w:t xml:space="preserve"> nationals for the lower levels. She will also ask Paul to confirm what his vacation plans are for the summer.</w:t>
            </w:r>
          </w:p>
          <w:p w:rsidR="00C94D97" w:rsidRDefault="00C94D97">
            <w:pPr>
              <w:snapToGrid w:val="0"/>
            </w:pPr>
            <w:r>
              <w:t>-Julie will send out Save the Date reminder once Debi has approval.</w:t>
            </w:r>
          </w:p>
        </w:tc>
      </w:tr>
      <w:tr w:rsidR="00C94D97"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C94D97" w:rsidRDefault="001238B2">
            <w:pPr>
              <w:pStyle w:val="ListParagraph"/>
              <w:numPr>
                <w:ilvl w:val="0"/>
                <w:numId w:val="1"/>
              </w:numPr>
              <w:snapToGrid w:val="0"/>
              <w:rPr>
                <w:b/>
              </w:rPr>
            </w:pPr>
            <w:r>
              <w:rPr>
                <w:b/>
              </w:rPr>
              <w:t>VP Vacancy</w:t>
            </w:r>
          </w:p>
        </w:tc>
        <w:tc>
          <w:tcPr>
            <w:tcW w:w="4698" w:type="dxa"/>
            <w:tcBorders>
              <w:left w:val="single" w:sz="4" w:space="0" w:color="000000"/>
              <w:bottom w:val="single" w:sz="4" w:space="0" w:color="000000"/>
            </w:tcBorders>
            <w:shd w:val="clear" w:color="auto" w:fill="auto"/>
          </w:tcPr>
          <w:p w:rsidR="00C94D97" w:rsidRDefault="001238B2" w:rsidP="00C94D97">
            <w:pPr>
              <w:snapToGrid w:val="0"/>
            </w:pPr>
            <w:r>
              <w:t xml:space="preserve">Allison moved to not fill the VP vacancy until July since Kelly left the position due to </w:t>
            </w:r>
            <w:proofErr w:type="spellStart"/>
            <w:r>
              <w:t>Chayse</w:t>
            </w:r>
            <w:proofErr w:type="spellEnd"/>
            <w:r>
              <w:t xml:space="preserve"> leaving the team, and Debi seconded it. Allison asked Kelly to forward any information she had in regard to fundraisers and banners, etc. </w:t>
            </w:r>
          </w:p>
        </w:tc>
        <w:tc>
          <w:tcPr>
            <w:tcW w:w="3600" w:type="dxa"/>
            <w:gridSpan w:val="3"/>
            <w:tcBorders>
              <w:left w:val="single" w:sz="4" w:space="0" w:color="000000"/>
              <w:bottom w:val="single" w:sz="4" w:space="0" w:color="000000"/>
              <w:right w:val="single" w:sz="4" w:space="0" w:color="000000"/>
            </w:tcBorders>
            <w:shd w:val="clear" w:color="auto" w:fill="auto"/>
          </w:tcPr>
          <w:p w:rsidR="00C94D97" w:rsidRDefault="00C94D97">
            <w:pPr>
              <w:snapToGrid w:val="0"/>
            </w:pPr>
          </w:p>
        </w:tc>
      </w:tr>
      <w:tr w:rsidR="00CB55EE"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CB55EE" w:rsidRPr="002F17DC" w:rsidRDefault="00CB55EE" w:rsidP="00483C8C">
            <w:pPr>
              <w:pStyle w:val="ListParagraph"/>
              <w:numPr>
                <w:ilvl w:val="0"/>
                <w:numId w:val="1"/>
              </w:numPr>
              <w:snapToGrid w:val="0"/>
              <w:rPr>
                <w:b/>
              </w:rPr>
            </w:pPr>
            <w:r w:rsidRPr="002F17DC">
              <w:rPr>
                <w:b/>
              </w:rPr>
              <w:t>Treasurer’s Report</w:t>
            </w:r>
          </w:p>
        </w:tc>
        <w:tc>
          <w:tcPr>
            <w:tcW w:w="4698" w:type="dxa"/>
            <w:tcBorders>
              <w:left w:val="single" w:sz="4" w:space="0" w:color="000000"/>
              <w:bottom w:val="single" w:sz="4" w:space="0" w:color="000000"/>
            </w:tcBorders>
            <w:shd w:val="clear" w:color="auto" w:fill="auto"/>
          </w:tcPr>
          <w:p w:rsidR="00CB55EE" w:rsidRDefault="00CB55EE" w:rsidP="001238B2">
            <w:pPr>
              <w:snapToGrid w:val="0"/>
            </w:pPr>
            <w:r>
              <w:t>Debi presented the Treasurer’s report and discussed</w:t>
            </w:r>
            <w:r w:rsidR="001238B2">
              <w:t xml:space="preserve"> the best and worst outcomes if the coaches go to Nationals or not.</w:t>
            </w:r>
          </w:p>
        </w:tc>
        <w:tc>
          <w:tcPr>
            <w:tcW w:w="3600" w:type="dxa"/>
            <w:gridSpan w:val="3"/>
            <w:tcBorders>
              <w:left w:val="single" w:sz="4" w:space="0" w:color="000000"/>
              <w:bottom w:val="single" w:sz="4" w:space="0" w:color="000000"/>
              <w:right w:val="single" w:sz="4" w:space="0" w:color="000000"/>
            </w:tcBorders>
            <w:shd w:val="clear" w:color="auto" w:fill="auto"/>
          </w:tcPr>
          <w:p w:rsidR="00CB55EE" w:rsidRDefault="00CB55EE" w:rsidP="00413E35">
            <w:pPr>
              <w:snapToGrid w:val="0"/>
            </w:pPr>
          </w:p>
        </w:tc>
      </w:tr>
      <w:tr w:rsidR="00CB55EE"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CB55EE" w:rsidRPr="002F17DC" w:rsidRDefault="00CB55EE" w:rsidP="00483C8C">
            <w:pPr>
              <w:pStyle w:val="ListParagraph"/>
              <w:numPr>
                <w:ilvl w:val="0"/>
                <w:numId w:val="1"/>
              </w:numPr>
              <w:snapToGrid w:val="0"/>
              <w:rPr>
                <w:b/>
              </w:rPr>
            </w:pPr>
            <w:r w:rsidRPr="002F17DC">
              <w:rPr>
                <w:b/>
              </w:rPr>
              <w:t>Upcoming Fundraisers</w:t>
            </w:r>
          </w:p>
        </w:tc>
        <w:tc>
          <w:tcPr>
            <w:tcW w:w="4698" w:type="dxa"/>
            <w:tcBorders>
              <w:left w:val="single" w:sz="4" w:space="0" w:color="000000"/>
              <w:bottom w:val="single" w:sz="4" w:space="0" w:color="000000"/>
            </w:tcBorders>
            <w:shd w:val="clear" w:color="auto" w:fill="auto"/>
          </w:tcPr>
          <w:p w:rsidR="00CB55EE" w:rsidRDefault="001238B2" w:rsidP="001238B2">
            <w:pPr>
              <w:snapToGrid w:val="0"/>
            </w:pPr>
            <w:r>
              <w:t>Discussed adding a person not on the board to run fundraisers next season, they could make their own committee if they wanted. Also, discussed trying to continue with the remaining ones already scheduled by Kelly.</w:t>
            </w:r>
          </w:p>
        </w:tc>
        <w:tc>
          <w:tcPr>
            <w:tcW w:w="3600" w:type="dxa"/>
            <w:gridSpan w:val="3"/>
            <w:tcBorders>
              <w:left w:val="single" w:sz="4" w:space="0" w:color="000000"/>
              <w:bottom w:val="single" w:sz="4" w:space="0" w:color="000000"/>
              <w:right w:val="single" w:sz="4" w:space="0" w:color="000000"/>
            </w:tcBorders>
            <w:shd w:val="clear" w:color="auto" w:fill="auto"/>
          </w:tcPr>
          <w:p w:rsidR="001238B2" w:rsidRDefault="001238B2" w:rsidP="001238B2">
            <w:pPr>
              <w:snapToGrid w:val="0"/>
            </w:pPr>
            <w:r>
              <w:t xml:space="preserve">-Allison will be asking Ginny when those were scheduled for and if any supplies are needed a sign up genius will need to be created </w:t>
            </w:r>
          </w:p>
          <w:p w:rsidR="00CB55EE" w:rsidRDefault="001238B2" w:rsidP="001238B2">
            <w:pPr>
              <w:snapToGrid w:val="0"/>
            </w:pPr>
            <w:r>
              <w:t xml:space="preserve">- Julie will send </w:t>
            </w:r>
            <w:proofErr w:type="gramStart"/>
            <w:r>
              <w:t>an email request to the parents for travel grill</w:t>
            </w:r>
            <w:proofErr w:type="gramEnd"/>
            <w:r>
              <w:t xml:space="preserve"> when or if it is needed.</w:t>
            </w:r>
          </w:p>
        </w:tc>
      </w:tr>
      <w:tr w:rsidR="00CB55EE"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CB55EE" w:rsidRPr="002F17DC" w:rsidRDefault="00D27B6C" w:rsidP="00483C8C">
            <w:pPr>
              <w:pStyle w:val="ListParagraph"/>
              <w:numPr>
                <w:ilvl w:val="0"/>
                <w:numId w:val="1"/>
              </w:numPr>
              <w:snapToGrid w:val="0"/>
              <w:rPr>
                <w:b/>
              </w:rPr>
            </w:pPr>
            <w:r>
              <w:rPr>
                <w:b/>
              </w:rPr>
              <w:t>Banners</w:t>
            </w:r>
          </w:p>
        </w:tc>
        <w:tc>
          <w:tcPr>
            <w:tcW w:w="4698" w:type="dxa"/>
            <w:tcBorders>
              <w:left w:val="single" w:sz="4" w:space="0" w:color="000000"/>
              <w:bottom w:val="single" w:sz="4" w:space="0" w:color="000000"/>
            </w:tcBorders>
            <w:shd w:val="clear" w:color="auto" w:fill="auto"/>
          </w:tcPr>
          <w:p w:rsidR="00CB55EE" w:rsidRDefault="001238B2" w:rsidP="00D27B6C">
            <w:pPr>
              <w:snapToGrid w:val="0"/>
            </w:pPr>
            <w:r>
              <w:t>Allison requested Kelly to send any updates or information available on the banners progress.</w:t>
            </w:r>
          </w:p>
        </w:tc>
        <w:tc>
          <w:tcPr>
            <w:tcW w:w="3600" w:type="dxa"/>
            <w:gridSpan w:val="3"/>
            <w:tcBorders>
              <w:left w:val="single" w:sz="4" w:space="0" w:color="000000"/>
              <w:bottom w:val="single" w:sz="4" w:space="0" w:color="000000"/>
              <w:right w:val="single" w:sz="4" w:space="0" w:color="000000"/>
            </w:tcBorders>
            <w:shd w:val="clear" w:color="auto" w:fill="auto"/>
          </w:tcPr>
          <w:p w:rsidR="00CB55EE" w:rsidRDefault="00CB55EE" w:rsidP="00483C8C">
            <w:pPr>
              <w:snapToGrid w:val="0"/>
            </w:pPr>
          </w:p>
        </w:tc>
      </w:tr>
      <w:tr w:rsidR="00CB55EE"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CB55EE" w:rsidRDefault="00CB55EE">
            <w:pPr>
              <w:pStyle w:val="ListParagraph"/>
              <w:snapToGrid w:val="0"/>
              <w:ind w:left="0"/>
              <w:rPr>
                <w:b/>
              </w:rPr>
            </w:pPr>
          </w:p>
        </w:tc>
        <w:tc>
          <w:tcPr>
            <w:tcW w:w="4698" w:type="dxa"/>
            <w:tcBorders>
              <w:left w:val="single" w:sz="4" w:space="0" w:color="000000"/>
              <w:bottom w:val="single" w:sz="4" w:space="0" w:color="000000"/>
            </w:tcBorders>
            <w:shd w:val="clear" w:color="auto" w:fill="auto"/>
          </w:tcPr>
          <w:p w:rsidR="00CB55EE" w:rsidRDefault="00CB55EE">
            <w:pPr>
              <w:snapToGrid w:val="0"/>
            </w:pPr>
          </w:p>
        </w:tc>
        <w:tc>
          <w:tcPr>
            <w:tcW w:w="3600" w:type="dxa"/>
            <w:gridSpan w:val="3"/>
            <w:tcBorders>
              <w:left w:val="single" w:sz="4" w:space="0" w:color="000000"/>
              <w:bottom w:val="single" w:sz="4" w:space="0" w:color="000000"/>
              <w:right w:val="single" w:sz="4" w:space="0" w:color="000000"/>
            </w:tcBorders>
            <w:shd w:val="clear" w:color="auto" w:fill="auto"/>
          </w:tcPr>
          <w:p w:rsidR="00CB55EE" w:rsidRDefault="00CB55EE">
            <w:pPr>
              <w:snapToGrid w:val="0"/>
            </w:pPr>
          </w:p>
        </w:tc>
      </w:tr>
      <w:tr w:rsidR="00CB55EE" w:rsidTr="001238B2">
        <w:tblPrEx>
          <w:tblCellMar>
            <w:left w:w="67" w:type="dxa"/>
            <w:right w:w="67" w:type="dxa"/>
          </w:tblCellMar>
        </w:tblPrEx>
        <w:trPr>
          <w:gridAfter w:val="1"/>
          <w:wAfter w:w="24" w:type="dxa"/>
        </w:trPr>
        <w:tc>
          <w:tcPr>
            <w:tcW w:w="2852" w:type="dxa"/>
            <w:tcBorders>
              <w:left w:val="single" w:sz="20" w:space="0" w:color="000000"/>
              <w:bottom w:val="single" w:sz="4" w:space="0" w:color="000000"/>
            </w:tcBorders>
            <w:shd w:val="clear" w:color="auto" w:fill="auto"/>
          </w:tcPr>
          <w:p w:rsidR="00CB55EE" w:rsidRDefault="00CB55EE">
            <w:pPr>
              <w:pStyle w:val="ListParagraph"/>
              <w:ind w:left="0"/>
            </w:pPr>
            <w:r>
              <w:rPr>
                <w:b/>
              </w:rPr>
              <w:t>MEETING ADJOURNED</w:t>
            </w:r>
          </w:p>
        </w:tc>
        <w:tc>
          <w:tcPr>
            <w:tcW w:w="4698" w:type="dxa"/>
            <w:tcBorders>
              <w:left w:val="single" w:sz="4" w:space="0" w:color="000000"/>
              <w:bottom w:val="single" w:sz="4" w:space="0" w:color="000000"/>
            </w:tcBorders>
            <w:shd w:val="clear" w:color="auto" w:fill="auto"/>
          </w:tcPr>
          <w:p w:rsidR="00CB55EE" w:rsidRDefault="00CB55EE">
            <w:pPr>
              <w:snapToGrid w:val="0"/>
            </w:pPr>
            <w:r>
              <w:t>T</w:t>
            </w:r>
            <w:r w:rsidR="001238B2">
              <w:t>he meeting was adjourned at 8:20</w:t>
            </w:r>
            <w:r>
              <w:t xml:space="preserve"> p.m.</w:t>
            </w:r>
          </w:p>
          <w:p w:rsidR="00CB55EE" w:rsidRDefault="00CB55EE">
            <w:pPr>
              <w:snapToGrid w:val="0"/>
            </w:pPr>
          </w:p>
        </w:tc>
        <w:tc>
          <w:tcPr>
            <w:tcW w:w="3600" w:type="dxa"/>
            <w:gridSpan w:val="3"/>
            <w:tcBorders>
              <w:left w:val="single" w:sz="4" w:space="0" w:color="000000"/>
              <w:bottom w:val="single" w:sz="4" w:space="0" w:color="000000"/>
              <w:right w:val="single" w:sz="4" w:space="0" w:color="000000"/>
            </w:tcBorders>
            <w:shd w:val="clear" w:color="auto" w:fill="auto"/>
          </w:tcPr>
          <w:p w:rsidR="00CB55EE" w:rsidRDefault="00CB55EE">
            <w:pPr>
              <w:snapToGrid w:val="0"/>
            </w:pPr>
          </w:p>
        </w:tc>
      </w:tr>
    </w:tbl>
    <w:p w:rsidR="0082424A" w:rsidRDefault="0082424A"/>
    <w:p w:rsidR="0082424A" w:rsidRDefault="00E61EB4">
      <w:r>
        <w:lastRenderedPageBreak/>
        <w:t>Submitted by:  Julie Rainbow, Secretary</w:t>
      </w:r>
    </w:p>
    <w:p w:rsidR="0082424A" w:rsidRDefault="001238B2">
      <w:r>
        <w:t>March</w:t>
      </w:r>
      <w:r w:rsidR="00D27B6C">
        <w:t xml:space="preserve"> 22nd</w:t>
      </w:r>
      <w:r w:rsidR="008D3606">
        <w:t>, 2017</w:t>
      </w:r>
    </w:p>
    <w:sectPr w:rsidR="0082424A" w:rsidSect="0082424A">
      <w:footerReference w:type="even" r:id="rId7"/>
      <w:footerReference w:type="default" r:id="rId8"/>
      <w:pgSz w:w="12240" w:h="15840"/>
      <w:pgMar w:top="777" w:right="720" w:bottom="1296" w:left="72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F0" w:rsidRDefault="007D01F0">
      <w:r>
        <w:separator/>
      </w:r>
    </w:p>
  </w:endnote>
  <w:endnote w:type="continuationSeparator" w:id="0">
    <w:p w:rsidR="007D01F0" w:rsidRDefault="007D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4A" w:rsidRDefault="0013207A">
    <w:pPr>
      <w:pStyle w:val="Footer"/>
    </w:pPr>
    <w:r>
      <w:fldChar w:fldCharType="begin"/>
    </w:r>
    <w:r w:rsidR="00E61EB4">
      <w:instrText xml:space="preserve"> PAGE </w:instrText>
    </w:r>
    <w:r>
      <w:fldChar w:fldCharType="separate"/>
    </w:r>
    <w:r w:rsidR="001238B2">
      <w:rPr>
        <w:noProof/>
      </w:rPr>
      <w:t>2</w:t>
    </w:r>
    <w:r>
      <w:fldChar w:fldCharType="end"/>
    </w:r>
    <w:r w:rsidR="00E61EB4">
      <w:t xml:space="preserve"> of </w:t>
    </w:r>
    <w:r>
      <w:fldChar w:fldCharType="begin"/>
    </w:r>
    <w:r w:rsidR="00E61EB4">
      <w:instrText xml:space="preserve"> NUMPAGES \*Arabic </w:instrText>
    </w:r>
    <w:r>
      <w:fldChar w:fldCharType="separate"/>
    </w:r>
    <w:r w:rsidR="001238B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B4" w:rsidRDefault="0013207A">
    <w:pPr>
      <w:pStyle w:val="Footer"/>
    </w:pPr>
    <w:fldSimple w:instr=" PAGE   \* MERGEFORMAT ">
      <w:r w:rsidR="001238B2">
        <w:rPr>
          <w:noProof/>
        </w:rPr>
        <w:t>1</w:t>
      </w:r>
    </w:fldSimple>
  </w:p>
  <w:p w:rsidR="0082424A" w:rsidRDefault="00824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F0" w:rsidRDefault="007D01F0">
      <w:r>
        <w:separator/>
      </w:r>
    </w:p>
  </w:footnote>
  <w:footnote w:type="continuationSeparator" w:id="0">
    <w:p w:rsidR="007D01F0" w:rsidRDefault="007D0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216"/>
    <w:rsid w:val="001238B2"/>
    <w:rsid w:val="0013207A"/>
    <w:rsid w:val="002F17DC"/>
    <w:rsid w:val="00413E35"/>
    <w:rsid w:val="004C19F2"/>
    <w:rsid w:val="00686903"/>
    <w:rsid w:val="006C3F43"/>
    <w:rsid w:val="00725B79"/>
    <w:rsid w:val="007D01F0"/>
    <w:rsid w:val="0082424A"/>
    <w:rsid w:val="008B2216"/>
    <w:rsid w:val="008D3606"/>
    <w:rsid w:val="00BF1F23"/>
    <w:rsid w:val="00C94D97"/>
    <w:rsid w:val="00CB55EE"/>
    <w:rsid w:val="00D27B6C"/>
    <w:rsid w:val="00D92AC2"/>
    <w:rsid w:val="00E61EB4"/>
    <w:rsid w:val="00F4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4A"/>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2424A"/>
    <w:rPr>
      <w:b/>
      <w:bCs/>
    </w:rPr>
  </w:style>
  <w:style w:type="character" w:customStyle="1" w:styleId="WW8Num1z1">
    <w:name w:val="WW8Num1z1"/>
    <w:rsid w:val="0082424A"/>
  </w:style>
  <w:style w:type="character" w:customStyle="1" w:styleId="WW8Num1z2">
    <w:name w:val="WW8Num1z2"/>
    <w:rsid w:val="0082424A"/>
  </w:style>
  <w:style w:type="character" w:customStyle="1" w:styleId="WW8Num1z3">
    <w:name w:val="WW8Num1z3"/>
    <w:rsid w:val="0082424A"/>
  </w:style>
  <w:style w:type="character" w:customStyle="1" w:styleId="WW8Num1z4">
    <w:name w:val="WW8Num1z4"/>
    <w:rsid w:val="0082424A"/>
  </w:style>
  <w:style w:type="character" w:customStyle="1" w:styleId="WW8Num1z5">
    <w:name w:val="WW8Num1z5"/>
    <w:rsid w:val="0082424A"/>
  </w:style>
  <w:style w:type="character" w:customStyle="1" w:styleId="WW8Num1z6">
    <w:name w:val="WW8Num1z6"/>
    <w:rsid w:val="0082424A"/>
  </w:style>
  <w:style w:type="character" w:customStyle="1" w:styleId="WW8Num1z7">
    <w:name w:val="WW8Num1z7"/>
    <w:rsid w:val="0082424A"/>
  </w:style>
  <w:style w:type="character" w:customStyle="1" w:styleId="WW8Num1z8">
    <w:name w:val="WW8Num1z8"/>
    <w:rsid w:val="0082424A"/>
  </w:style>
  <w:style w:type="character" w:customStyle="1" w:styleId="WW8Num2z0">
    <w:name w:val="WW8Num2z0"/>
    <w:rsid w:val="0082424A"/>
  </w:style>
  <w:style w:type="character" w:customStyle="1" w:styleId="WW8Num2z1">
    <w:name w:val="WW8Num2z1"/>
    <w:rsid w:val="0082424A"/>
  </w:style>
  <w:style w:type="character" w:customStyle="1" w:styleId="WW8Num2z2">
    <w:name w:val="WW8Num2z2"/>
    <w:rsid w:val="0082424A"/>
  </w:style>
  <w:style w:type="character" w:customStyle="1" w:styleId="WW8Num2z3">
    <w:name w:val="WW8Num2z3"/>
    <w:rsid w:val="0082424A"/>
  </w:style>
  <w:style w:type="character" w:customStyle="1" w:styleId="WW8Num2z4">
    <w:name w:val="WW8Num2z4"/>
    <w:rsid w:val="0082424A"/>
  </w:style>
  <w:style w:type="character" w:customStyle="1" w:styleId="WW8Num2z5">
    <w:name w:val="WW8Num2z5"/>
    <w:rsid w:val="0082424A"/>
  </w:style>
  <w:style w:type="character" w:customStyle="1" w:styleId="WW8Num2z6">
    <w:name w:val="WW8Num2z6"/>
    <w:rsid w:val="0082424A"/>
  </w:style>
  <w:style w:type="character" w:customStyle="1" w:styleId="WW8Num2z7">
    <w:name w:val="WW8Num2z7"/>
    <w:rsid w:val="0082424A"/>
  </w:style>
  <w:style w:type="character" w:customStyle="1" w:styleId="WW8Num2z8">
    <w:name w:val="WW8Num2z8"/>
    <w:rsid w:val="0082424A"/>
  </w:style>
  <w:style w:type="character" w:customStyle="1" w:styleId="WW8Num3z0">
    <w:name w:val="WW8Num3z0"/>
    <w:rsid w:val="0082424A"/>
  </w:style>
  <w:style w:type="character" w:customStyle="1" w:styleId="WW8Num3z1">
    <w:name w:val="WW8Num3z1"/>
    <w:rsid w:val="0082424A"/>
  </w:style>
  <w:style w:type="character" w:customStyle="1" w:styleId="WW8Num3z2">
    <w:name w:val="WW8Num3z2"/>
    <w:rsid w:val="0082424A"/>
  </w:style>
  <w:style w:type="character" w:customStyle="1" w:styleId="WW8Num3z3">
    <w:name w:val="WW8Num3z3"/>
    <w:rsid w:val="0082424A"/>
  </w:style>
  <w:style w:type="character" w:customStyle="1" w:styleId="WW8Num3z4">
    <w:name w:val="WW8Num3z4"/>
    <w:rsid w:val="0082424A"/>
  </w:style>
  <w:style w:type="character" w:customStyle="1" w:styleId="WW8Num3z5">
    <w:name w:val="WW8Num3z5"/>
    <w:rsid w:val="0082424A"/>
  </w:style>
  <w:style w:type="character" w:customStyle="1" w:styleId="WW8Num3z6">
    <w:name w:val="WW8Num3z6"/>
    <w:rsid w:val="0082424A"/>
  </w:style>
  <w:style w:type="character" w:customStyle="1" w:styleId="WW8Num3z7">
    <w:name w:val="WW8Num3z7"/>
    <w:rsid w:val="0082424A"/>
  </w:style>
  <w:style w:type="character" w:customStyle="1" w:styleId="WW8Num3z8">
    <w:name w:val="WW8Num3z8"/>
    <w:rsid w:val="0082424A"/>
  </w:style>
  <w:style w:type="character" w:customStyle="1" w:styleId="WW8Num4z0">
    <w:name w:val="WW8Num4z0"/>
    <w:rsid w:val="0082424A"/>
  </w:style>
  <w:style w:type="character" w:customStyle="1" w:styleId="WW8Num4z1">
    <w:name w:val="WW8Num4z1"/>
    <w:rsid w:val="0082424A"/>
  </w:style>
  <w:style w:type="character" w:customStyle="1" w:styleId="WW8Num4z2">
    <w:name w:val="WW8Num4z2"/>
    <w:rsid w:val="0082424A"/>
  </w:style>
  <w:style w:type="character" w:customStyle="1" w:styleId="WW8Num4z3">
    <w:name w:val="WW8Num4z3"/>
    <w:rsid w:val="0082424A"/>
  </w:style>
  <w:style w:type="character" w:customStyle="1" w:styleId="WW8Num4z4">
    <w:name w:val="WW8Num4z4"/>
    <w:rsid w:val="0082424A"/>
  </w:style>
  <w:style w:type="character" w:customStyle="1" w:styleId="WW8Num4z5">
    <w:name w:val="WW8Num4z5"/>
    <w:rsid w:val="0082424A"/>
  </w:style>
  <w:style w:type="character" w:customStyle="1" w:styleId="WW8Num4z6">
    <w:name w:val="WW8Num4z6"/>
    <w:rsid w:val="0082424A"/>
  </w:style>
  <w:style w:type="character" w:customStyle="1" w:styleId="WW8Num4z7">
    <w:name w:val="WW8Num4z7"/>
    <w:rsid w:val="0082424A"/>
  </w:style>
  <w:style w:type="character" w:customStyle="1" w:styleId="WW8Num4z8">
    <w:name w:val="WW8Num4z8"/>
    <w:rsid w:val="0082424A"/>
  </w:style>
  <w:style w:type="character" w:customStyle="1" w:styleId="WW8Num5z0">
    <w:name w:val="WW8Num5z0"/>
    <w:rsid w:val="0082424A"/>
  </w:style>
  <w:style w:type="character" w:customStyle="1" w:styleId="WW8Num5z1">
    <w:name w:val="WW8Num5z1"/>
    <w:rsid w:val="0082424A"/>
  </w:style>
  <w:style w:type="character" w:customStyle="1" w:styleId="WW8Num5z2">
    <w:name w:val="WW8Num5z2"/>
    <w:rsid w:val="0082424A"/>
  </w:style>
  <w:style w:type="character" w:customStyle="1" w:styleId="WW8Num5z3">
    <w:name w:val="WW8Num5z3"/>
    <w:rsid w:val="0082424A"/>
  </w:style>
  <w:style w:type="character" w:customStyle="1" w:styleId="WW8Num5z4">
    <w:name w:val="WW8Num5z4"/>
    <w:rsid w:val="0082424A"/>
  </w:style>
  <w:style w:type="character" w:customStyle="1" w:styleId="WW8Num5z5">
    <w:name w:val="WW8Num5z5"/>
    <w:rsid w:val="0082424A"/>
  </w:style>
  <w:style w:type="character" w:customStyle="1" w:styleId="WW8Num5z6">
    <w:name w:val="WW8Num5z6"/>
    <w:rsid w:val="0082424A"/>
  </w:style>
  <w:style w:type="character" w:customStyle="1" w:styleId="WW8Num5z7">
    <w:name w:val="WW8Num5z7"/>
    <w:rsid w:val="0082424A"/>
  </w:style>
  <w:style w:type="character" w:customStyle="1" w:styleId="WW8Num5z8">
    <w:name w:val="WW8Num5z8"/>
    <w:rsid w:val="0082424A"/>
  </w:style>
  <w:style w:type="character" w:customStyle="1" w:styleId="WW8Num6z0">
    <w:name w:val="WW8Num6z0"/>
    <w:rsid w:val="0082424A"/>
  </w:style>
  <w:style w:type="character" w:customStyle="1" w:styleId="WW8Num6z1">
    <w:name w:val="WW8Num6z1"/>
    <w:rsid w:val="0082424A"/>
  </w:style>
  <w:style w:type="character" w:customStyle="1" w:styleId="WW8Num6z2">
    <w:name w:val="WW8Num6z2"/>
    <w:rsid w:val="0082424A"/>
  </w:style>
  <w:style w:type="character" w:customStyle="1" w:styleId="WW8Num6z3">
    <w:name w:val="WW8Num6z3"/>
    <w:rsid w:val="0082424A"/>
  </w:style>
  <w:style w:type="character" w:customStyle="1" w:styleId="WW8Num6z4">
    <w:name w:val="WW8Num6z4"/>
    <w:rsid w:val="0082424A"/>
  </w:style>
  <w:style w:type="character" w:customStyle="1" w:styleId="WW8Num6z5">
    <w:name w:val="WW8Num6z5"/>
    <w:rsid w:val="0082424A"/>
  </w:style>
  <w:style w:type="character" w:customStyle="1" w:styleId="WW8Num6z6">
    <w:name w:val="WW8Num6z6"/>
    <w:rsid w:val="0082424A"/>
  </w:style>
  <w:style w:type="character" w:customStyle="1" w:styleId="WW8Num6z7">
    <w:name w:val="WW8Num6z7"/>
    <w:rsid w:val="0082424A"/>
  </w:style>
  <w:style w:type="character" w:customStyle="1" w:styleId="WW8Num6z8">
    <w:name w:val="WW8Num6z8"/>
    <w:rsid w:val="0082424A"/>
  </w:style>
  <w:style w:type="character" w:customStyle="1" w:styleId="WW8Num7z0">
    <w:name w:val="WW8Num7z0"/>
    <w:rsid w:val="0082424A"/>
  </w:style>
  <w:style w:type="character" w:customStyle="1" w:styleId="WW8Num7z1">
    <w:name w:val="WW8Num7z1"/>
    <w:rsid w:val="0082424A"/>
  </w:style>
  <w:style w:type="character" w:customStyle="1" w:styleId="WW8Num7z2">
    <w:name w:val="WW8Num7z2"/>
    <w:rsid w:val="0082424A"/>
  </w:style>
  <w:style w:type="character" w:customStyle="1" w:styleId="WW8Num7z3">
    <w:name w:val="WW8Num7z3"/>
    <w:rsid w:val="0082424A"/>
  </w:style>
  <w:style w:type="character" w:customStyle="1" w:styleId="WW8Num7z4">
    <w:name w:val="WW8Num7z4"/>
    <w:rsid w:val="0082424A"/>
  </w:style>
  <w:style w:type="character" w:customStyle="1" w:styleId="WW8Num7z5">
    <w:name w:val="WW8Num7z5"/>
    <w:rsid w:val="0082424A"/>
  </w:style>
  <w:style w:type="character" w:customStyle="1" w:styleId="WW8Num7z6">
    <w:name w:val="WW8Num7z6"/>
    <w:rsid w:val="0082424A"/>
  </w:style>
  <w:style w:type="character" w:customStyle="1" w:styleId="WW8Num7z7">
    <w:name w:val="WW8Num7z7"/>
    <w:rsid w:val="0082424A"/>
  </w:style>
  <w:style w:type="character" w:customStyle="1" w:styleId="WW8Num7z8">
    <w:name w:val="WW8Num7z8"/>
    <w:rsid w:val="0082424A"/>
  </w:style>
  <w:style w:type="character" w:customStyle="1" w:styleId="WW8Num8z0">
    <w:name w:val="WW8Num8z0"/>
    <w:rsid w:val="0082424A"/>
  </w:style>
  <w:style w:type="character" w:customStyle="1" w:styleId="WW8Num8z1">
    <w:name w:val="WW8Num8z1"/>
    <w:rsid w:val="0082424A"/>
  </w:style>
  <w:style w:type="character" w:customStyle="1" w:styleId="WW8Num8z2">
    <w:name w:val="WW8Num8z2"/>
    <w:rsid w:val="0082424A"/>
  </w:style>
  <w:style w:type="character" w:customStyle="1" w:styleId="WW8Num8z3">
    <w:name w:val="WW8Num8z3"/>
    <w:rsid w:val="0082424A"/>
  </w:style>
  <w:style w:type="character" w:customStyle="1" w:styleId="WW8Num8z4">
    <w:name w:val="WW8Num8z4"/>
    <w:rsid w:val="0082424A"/>
  </w:style>
  <w:style w:type="character" w:customStyle="1" w:styleId="WW8Num8z5">
    <w:name w:val="WW8Num8z5"/>
    <w:rsid w:val="0082424A"/>
  </w:style>
  <w:style w:type="character" w:customStyle="1" w:styleId="WW8Num8z6">
    <w:name w:val="WW8Num8z6"/>
    <w:rsid w:val="0082424A"/>
  </w:style>
  <w:style w:type="character" w:customStyle="1" w:styleId="WW8Num8z7">
    <w:name w:val="WW8Num8z7"/>
    <w:rsid w:val="0082424A"/>
  </w:style>
  <w:style w:type="character" w:customStyle="1" w:styleId="WW8Num8z8">
    <w:name w:val="WW8Num8z8"/>
    <w:rsid w:val="0082424A"/>
  </w:style>
  <w:style w:type="character" w:customStyle="1" w:styleId="WW8Num9z0">
    <w:name w:val="WW8Num9z0"/>
    <w:rsid w:val="0082424A"/>
  </w:style>
  <w:style w:type="character" w:customStyle="1" w:styleId="WW8Num9z1">
    <w:name w:val="WW8Num9z1"/>
    <w:rsid w:val="0082424A"/>
  </w:style>
  <w:style w:type="character" w:customStyle="1" w:styleId="WW8Num9z2">
    <w:name w:val="WW8Num9z2"/>
    <w:rsid w:val="0082424A"/>
  </w:style>
  <w:style w:type="character" w:customStyle="1" w:styleId="WW8Num9z3">
    <w:name w:val="WW8Num9z3"/>
    <w:rsid w:val="0082424A"/>
  </w:style>
  <w:style w:type="character" w:customStyle="1" w:styleId="WW8Num9z4">
    <w:name w:val="WW8Num9z4"/>
    <w:rsid w:val="0082424A"/>
  </w:style>
  <w:style w:type="character" w:customStyle="1" w:styleId="WW8Num9z5">
    <w:name w:val="WW8Num9z5"/>
    <w:rsid w:val="0082424A"/>
  </w:style>
  <w:style w:type="character" w:customStyle="1" w:styleId="WW8Num9z6">
    <w:name w:val="WW8Num9z6"/>
    <w:rsid w:val="0082424A"/>
  </w:style>
  <w:style w:type="character" w:customStyle="1" w:styleId="WW8Num9z7">
    <w:name w:val="WW8Num9z7"/>
    <w:rsid w:val="0082424A"/>
  </w:style>
  <w:style w:type="character" w:customStyle="1" w:styleId="WW8Num9z8">
    <w:name w:val="WW8Num9z8"/>
    <w:rsid w:val="0082424A"/>
  </w:style>
  <w:style w:type="character" w:styleId="Hyperlink">
    <w:name w:val="Hyperlink"/>
    <w:basedOn w:val="DefaultParagraphFont"/>
    <w:rsid w:val="0082424A"/>
    <w:rPr>
      <w:color w:val="0000FF"/>
      <w:u w:val="single"/>
    </w:rPr>
  </w:style>
  <w:style w:type="character" w:styleId="FollowedHyperlink">
    <w:name w:val="FollowedHyperlink"/>
    <w:basedOn w:val="DefaultParagraphFont"/>
    <w:rsid w:val="0082424A"/>
    <w:rPr>
      <w:color w:val="800080"/>
      <w:u w:val="single"/>
    </w:rPr>
  </w:style>
  <w:style w:type="character" w:customStyle="1" w:styleId="CommentTextChar">
    <w:name w:val="Comment Text Char"/>
    <w:basedOn w:val="DefaultParagraphFont"/>
    <w:rsid w:val="0082424A"/>
  </w:style>
  <w:style w:type="character" w:customStyle="1" w:styleId="HeaderChar">
    <w:name w:val="Header Char"/>
    <w:basedOn w:val="DefaultParagraphFont"/>
    <w:rsid w:val="0082424A"/>
  </w:style>
  <w:style w:type="character" w:customStyle="1" w:styleId="FooterChar">
    <w:name w:val="Footer Char"/>
    <w:basedOn w:val="DefaultParagraphFont"/>
    <w:uiPriority w:val="99"/>
    <w:rsid w:val="0082424A"/>
  </w:style>
  <w:style w:type="character" w:customStyle="1" w:styleId="BalloonTextChar">
    <w:name w:val="Balloon Text Char"/>
    <w:basedOn w:val="DefaultParagraphFont"/>
    <w:rsid w:val="0082424A"/>
    <w:rPr>
      <w:rFonts w:ascii="Tahoma" w:hAnsi="Tahoma" w:cs="Tahoma"/>
      <w:sz w:val="16"/>
      <w:szCs w:val="16"/>
    </w:rPr>
  </w:style>
  <w:style w:type="character" w:customStyle="1" w:styleId="CommentReference1">
    <w:name w:val="Comment Reference1"/>
    <w:basedOn w:val="DefaultParagraphFont"/>
    <w:rsid w:val="0082424A"/>
    <w:rPr>
      <w:sz w:val="16"/>
    </w:rPr>
  </w:style>
  <w:style w:type="character" w:customStyle="1" w:styleId="PageNumber1">
    <w:name w:val="Page Number1"/>
    <w:basedOn w:val="DefaultParagraphFont"/>
    <w:rsid w:val="0082424A"/>
  </w:style>
  <w:style w:type="character" w:customStyle="1" w:styleId="ListLabel1">
    <w:name w:val="ListLabel 1"/>
    <w:rsid w:val="0082424A"/>
    <w:rPr>
      <w:rFonts w:cs="Courier New"/>
    </w:rPr>
  </w:style>
  <w:style w:type="character" w:customStyle="1" w:styleId="ListLabel2">
    <w:name w:val="ListLabel 2"/>
    <w:rsid w:val="0082424A"/>
    <w:rPr>
      <w:rFonts w:eastAsia="Times New Roman" w:cs="Times New Roman"/>
    </w:rPr>
  </w:style>
  <w:style w:type="character" w:customStyle="1" w:styleId="NumberingSymbols">
    <w:name w:val="Numbering Symbols"/>
    <w:rsid w:val="0082424A"/>
  </w:style>
  <w:style w:type="character" w:customStyle="1" w:styleId="Bullets">
    <w:name w:val="Bullets"/>
    <w:rsid w:val="0082424A"/>
    <w:rPr>
      <w:rFonts w:ascii="OpenSymbol" w:eastAsia="OpenSymbol" w:hAnsi="OpenSymbol" w:cs="OpenSymbol"/>
    </w:rPr>
  </w:style>
  <w:style w:type="paragraph" w:customStyle="1" w:styleId="Heading">
    <w:name w:val="Heading"/>
    <w:basedOn w:val="Normal"/>
    <w:next w:val="BodyText"/>
    <w:rsid w:val="0082424A"/>
    <w:pPr>
      <w:keepNext/>
      <w:spacing w:before="240" w:after="120"/>
    </w:pPr>
    <w:rPr>
      <w:rFonts w:ascii="Arial" w:eastAsia="Arial Unicode MS" w:hAnsi="Arial" w:cs="Arial Unicode MS"/>
      <w:sz w:val="28"/>
      <w:szCs w:val="28"/>
    </w:rPr>
  </w:style>
  <w:style w:type="paragraph" w:styleId="BodyText">
    <w:name w:val="Body Text"/>
    <w:basedOn w:val="Normal"/>
    <w:rsid w:val="0082424A"/>
    <w:pPr>
      <w:spacing w:after="120"/>
    </w:pPr>
  </w:style>
  <w:style w:type="paragraph" w:styleId="List">
    <w:name w:val="List"/>
    <w:basedOn w:val="BodyText"/>
    <w:rsid w:val="0082424A"/>
  </w:style>
  <w:style w:type="paragraph" w:styleId="Caption">
    <w:name w:val="caption"/>
    <w:basedOn w:val="Normal"/>
    <w:qFormat/>
    <w:rsid w:val="0082424A"/>
    <w:pPr>
      <w:suppressLineNumbers/>
      <w:spacing w:before="120" w:after="120"/>
    </w:pPr>
    <w:rPr>
      <w:i/>
      <w:iCs/>
      <w:sz w:val="24"/>
      <w:szCs w:val="24"/>
    </w:rPr>
  </w:style>
  <w:style w:type="paragraph" w:customStyle="1" w:styleId="Index">
    <w:name w:val="Index"/>
    <w:basedOn w:val="Normal"/>
    <w:rsid w:val="0082424A"/>
    <w:pPr>
      <w:suppressLineNumbers/>
    </w:pPr>
  </w:style>
  <w:style w:type="paragraph" w:customStyle="1" w:styleId="CommentText1">
    <w:name w:val="Comment Text1"/>
    <w:basedOn w:val="Normal"/>
    <w:rsid w:val="0082424A"/>
    <w:rPr>
      <w:rFonts w:ascii="CG Omega" w:hAnsi="CG Omega" w:cs="CG Omega"/>
    </w:rPr>
  </w:style>
  <w:style w:type="paragraph" w:styleId="Header">
    <w:name w:val="header"/>
    <w:basedOn w:val="Normal"/>
    <w:rsid w:val="0082424A"/>
    <w:pPr>
      <w:suppressLineNumbers/>
      <w:tabs>
        <w:tab w:val="center" w:pos="4320"/>
        <w:tab w:val="right" w:pos="8640"/>
      </w:tabs>
    </w:pPr>
  </w:style>
  <w:style w:type="paragraph" w:styleId="Footer">
    <w:name w:val="footer"/>
    <w:basedOn w:val="Normal"/>
    <w:uiPriority w:val="99"/>
    <w:rsid w:val="0082424A"/>
    <w:pPr>
      <w:suppressLineNumbers/>
      <w:tabs>
        <w:tab w:val="center" w:pos="4320"/>
        <w:tab w:val="right" w:pos="8640"/>
      </w:tabs>
    </w:pPr>
  </w:style>
  <w:style w:type="paragraph" w:styleId="BalloonText">
    <w:name w:val="Balloon Text"/>
    <w:basedOn w:val="Normal"/>
    <w:rsid w:val="0082424A"/>
    <w:rPr>
      <w:rFonts w:ascii="Tahoma" w:hAnsi="Tahoma" w:cs="Tahoma"/>
      <w:sz w:val="16"/>
      <w:szCs w:val="16"/>
    </w:rPr>
  </w:style>
  <w:style w:type="paragraph" w:styleId="ListParagraph">
    <w:name w:val="List Paragraph"/>
    <w:basedOn w:val="Normal"/>
    <w:qFormat/>
    <w:rsid w:val="0082424A"/>
    <w:pPr>
      <w:ind w:left="720"/>
    </w:pPr>
  </w:style>
  <w:style w:type="paragraph" w:customStyle="1" w:styleId="TableContents">
    <w:name w:val="Table Contents"/>
    <w:basedOn w:val="Normal"/>
    <w:rsid w:val="0082424A"/>
    <w:pPr>
      <w:suppressLineNumbers/>
    </w:pPr>
  </w:style>
  <w:style w:type="paragraph" w:customStyle="1" w:styleId="TableHeading">
    <w:name w:val="Table Heading"/>
    <w:basedOn w:val="TableContents"/>
    <w:rsid w:val="0082424A"/>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NRC Meeting Minutes 2016</vt:lpstr>
    </vt:vector>
  </TitlesOfParts>
  <Company>Grizli777</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Meeting Minutes 2016</dc:title>
  <dc:subject/>
  <dc:creator>Maykut, Karen</dc:creator>
  <cp:keywords/>
  <cp:lastModifiedBy>therainbowfamily@yahoo.com</cp:lastModifiedBy>
  <cp:revision>2</cp:revision>
  <cp:lastPrinted>2017-01-20T17:08:00Z</cp:lastPrinted>
  <dcterms:created xsi:type="dcterms:W3CDTF">2017-03-22T16:12:00Z</dcterms:created>
  <dcterms:modified xsi:type="dcterms:W3CDTF">2017-03-22T16:12:00Z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Christiana Care Health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