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11074"/>
        <w:gridCol w:w="40"/>
        <w:gridCol w:w="40"/>
        <w:gridCol w:w="20"/>
      </w:tblGrid>
      <w:tr w:rsidR="00000000">
        <w:trPr>
          <w:gridAfter w:val="1"/>
          <w:wAfter w:w="20" w:type="dxa"/>
          <w:trHeight w:val="612"/>
        </w:trPr>
        <w:tc>
          <w:tcPr>
            <w:tcW w:w="11074" w:type="dxa"/>
            <w:tcBorders>
              <w:bottom w:val="single" w:sz="4" w:space="0" w:color="000000"/>
            </w:tcBorders>
            <w:shd w:val="clear" w:color="auto" w:fill="auto"/>
          </w:tcPr>
          <w:p w:rsidR="00000000" w:rsidRDefault="008B2216">
            <w:pPr>
              <w:spacing w:before="180"/>
              <w:jc w:val="center"/>
            </w:pPr>
            <w:r>
              <w:rPr>
                <w:b/>
                <w:color w:val="000000"/>
                <w:sz w:val="28"/>
                <w:szCs w:val="28"/>
              </w:rPr>
              <w:t>Board Meeting Minutes</w:t>
            </w:r>
          </w:p>
        </w:tc>
        <w:tc>
          <w:tcPr>
            <w:tcW w:w="40" w:type="dxa"/>
            <w:shd w:val="clear" w:color="auto" w:fill="auto"/>
          </w:tcPr>
          <w:p w:rsidR="00000000" w:rsidRDefault="008B2216">
            <w:pPr>
              <w:snapToGrid w:val="0"/>
            </w:pPr>
          </w:p>
        </w:tc>
        <w:tc>
          <w:tcPr>
            <w:tcW w:w="40" w:type="dxa"/>
            <w:shd w:val="clear" w:color="auto" w:fill="auto"/>
          </w:tcPr>
          <w:p w:rsidR="00000000" w:rsidRDefault="008B2216">
            <w:pPr>
              <w:snapToGrid w:val="0"/>
            </w:pPr>
          </w:p>
        </w:tc>
      </w:tr>
      <w:tr w:rsidR="00000000">
        <w:tblPrEx>
          <w:tblCellMar>
            <w:left w:w="67" w:type="dxa"/>
            <w:right w:w="67" w:type="dxa"/>
          </w:tblCellMar>
        </w:tblPrEx>
        <w:tc>
          <w:tcPr>
            <w:tcW w:w="11174" w:type="dxa"/>
            <w:gridSpan w:val="4"/>
            <w:tcBorders>
              <w:top w:val="single" w:sz="4" w:space="0" w:color="000000"/>
              <w:left w:val="single" w:sz="20" w:space="0" w:color="000000"/>
              <w:bottom w:val="single" w:sz="4" w:space="0" w:color="000000"/>
              <w:right w:val="single" w:sz="4" w:space="0" w:color="000000"/>
            </w:tcBorders>
            <w:shd w:val="clear" w:color="auto" w:fill="auto"/>
          </w:tcPr>
          <w:p w:rsidR="00000000" w:rsidRDefault="008B2216">
            <w:pPr>
              <w:spacing w:before="60"/>
            </w:pPr>
            <w:r>
              <w:rPr>
                <w:b/>
                <w:smallCaps/>
                <w:color w:val="000000"/>
              </w:rPr>
              <w:t>Meeting or Committee</w:t>
            </w:r>
            <w:r>
              <w:rPr>
                <w:b/>
                <w:color w:val="000000"/>
              </w:rPr>
              <w:t>:  KMC TTPO</w:t>
            </w:r>
          </w:p>
        </w:tc>
      </w:tr>
      <w:tr w:rsidR="00000000">
        <w:tblPrEx>
          <w:tblCellMar>
            <w:left w:w="67" w:type="dxa"/>
            <w:right w:w="67" w:type="dxa"/>
          </w:tblCellMar>
        </w:tblPrEx>
        <w:tc>
          <w:tcPr>
            <w:tcW w:w="11174" w:type="dxa"/>
            <w:gridSpan w:val="4"/>
            <w:tcBorders>
              <w:top w:val="single" w:sz="4" w:space="0" w:color="000000"/>
              <w:left w:val="single" w:sz="20" w:space="0" w:color="000000"/>
              <w:bottom w:val="single" w:sz="4" w:space="0" w:color="000000"/>
              <w:right w:val="single" w:sz="4" w:space="0" w:color="000000"/>
            </w:tcBorders>
            <w:shd w:val="clear" w:color="auto" w:fill="auto"/>
          </w:tcPr>
          <w:p w:rsidR="00000000" w:rsidRDefault="008B2216">
            <w:pPr>
              <w:spacing w:before="60"/>
            </w:pPr>
            <w:r>
              <w:rPr>
                <w:b/>
                <w:smallCaps/>
                <w:color w:val="000000"/>
              </w:rPr>
              <w:t>Date</w:t>
            </w:r>
            <w:r>
              <w:rPr>
                <w:b/>
                <w:color w:val="000000"/>
              </w:rPr>
              <w:t xml:space="preserve">:  </w:t>
            </w:r>
            <w:r>
              <w:rPr>
                <w:i/>
                <w:iCs/>
                <w:color w:val="000000"/>
              </w:rPr>
              <w:t>October 19,</w:t>
            </w:r>
            <w:r>
              <w:rPr>
                <w:i/>
                <w:color w:val="000000"/>
              </w:rPr>
              <w:t xml:space="preserve"> 2016</w:t>
            </w:r>
          </w:p>
        </w:tc>
      </w:tr>
      <w:tr w:rsidR="00000000">
        <w:tblPrEx>
          <w:tblCellMar>
            <w:left w:w="67" w:type="dxa"/>
            <w:right w:w="67" w:type="dxa"/>
          </w:tblCellMar>
        </w:tblPrEx>
        <w:tc>
          <w:tcPr>
            <w:tcW w:w="11174" w:type="dxa"/>
            <w:gridSpan w:val="4"/>
            <w:tcBorders>
              <w:top w:val="single" w:sz="4" w:space="0" w:color="000000"/>
              <w:left w:val="single" w:sz="20" w:space="0" w:color="000000"/>
              <w:bottom w:val="single" w:sz="4" w:space="0" w:color="000000"/>
              <w:right w:val="single" w:sz="4" w:space="0" w:color="000000"/>
            </w:tcBorders>
            <w:shd w:val="clear" w:color="auto" w:fill="auto"/>
          </w:tcPr>
          <w:p w:rsidR="00000000" w:rsidRDefault="008B2216">
            <w:pPr>
              <w:spacing w:before="60"/>
            </w:pPr>
            <w:r>
              <w:rPr>
                <w:b/>
                <w:smallCaps/>
                <w:color w:val="000000"/>
              </w:rPr>
              <w:t>Location</w:t>
            </w:r>
            <w:r>
              <w:rPr>
                <w:b/>
                <w:color w:val="000000"/>
              </w:rPr>
              <w:t xml:space="preserve">: </w:t>
            </w:r>
            <w:r>
              <w:rPr>
                <w:color w:val="000000"/>
              </w:rPr>
              <w:t xml:space="preserve"> </w:t>
            </w:r>
            <w:r>
              <w:rPr>
                <w:i/>
                <w:color w:val="000000"/>
              </w:rPr>
              <w:t>KMC</w:t>
            </w:r>
          </w:p>
        </w:tc>
      </w:tr>
      <w:tr w:rsidR="00000000">
        <w:tblPrEx>
          <w:tblCellMar>
            <w:left w:w="67" w:type="dxa"/>
            <w:right w:w="67" w:type="dxa"/>
          </w:tblCellMar>
        </w:tblPrEx>
        <w:tc>
          <w:tcPr>
            <w:tcW w:w="11174" w:type="dxa"/>
            <w:gridSpan w:val="4"/>
            <w:tcBorders>
              <w:top w:val="single" w:sz="4" w:space="0" w:color="000000"/>
              <w:left w:val="single" w:sz="20" w:space="0" w:color="000000"/>
              <w:bottom w:val="single" w:sz="4" w:space="0" w:color="000000"/>
              <w:right w:val="single" w:sz="4" w:space="0" w:color="000000"/>
            </w:tcBorders>
            <w:shd w:val="clear" w:color="auto" w:fill="auto"/>
          </w:tcPr>
          <w:p w:rsidR="00000000" w:rsidRDefault="008B2216">
            <w:pPr>
              <w:spacing w:before="60"/>
            </w:pPr>
            <w:r>
              <w:rPr>
                <w:b/>
                <w:smallCaps/>
                <w:color w:val="000000"/>
              </w:rPr>
              <w:t>Present</w:t>
            </w:r>
            <w:r>
              <w:rPr>
                <w:b/>
                <w:color w:val="000000"/>
              </w:rPr>
              <w:t>:</w:t>
            </w:r>
            <w:r>
              <w:rPr>
                <w:i/>
                <w:color w:val="000000"/>
              </w:rPr>
              <w:t xml:space="preserve"> </w:t>
            </w:r>
            <w:r>
              <w:rPr>
                <w:i/>
                <w:color w:val="000000"/>
              </w:rPr>
              <w:t>Allison Weer, Nicole Kloss, Kelly Dandrade, Debi Reihman</w:t>
            </w:r>
          </w:p>
        </w:tc>
      </w:tr>
      <w:tr w:rsidR="00000000">
        <w:tblPrEx>
          <w:tblCellMar>
            <w:left w:w="67" w:type="dxa"/>
            <w:right w:w="67" w:type="dxa"/>
          </w:tblCellMar>
        </w:tblPrEx>
        <w:tc>
          <w:tcPr>
            <w:tcW w:w="11174" w:type="dxa"/>
            <w:gridSpan w:val="4"/>
            <w:tcBorders>
              <w:top w:val="single" w:sz="4" w:space="0" w:color="000000"/>
              <w:left w:val="single" w:sz="20" w:space="0" w:color="000000"/>
              <w:bottom w:val="single" w:sz="4" w:space="0" w:color="000000"/>
              <w:right w:val="single" w:sz="4" w:space="0" w:color="000000"/>
            </w:tcBorders>
            <w:shd w:val="clear" w:color="auto" w:fill="auto"/>
          </w:tcPr>
          <w:p w:rsidR="00000000" w:rsidRDefault="008B2216">
            <w:pPr>
              <w:spacing w:before="60"/>
            </w:pPr>
            <w:r>
              <w:rPr>
                <w:b/>
                <w:smallCaps/>
                <w:color w:val="000000"/>
              </w:rPr>
              <w:t>Excused</w:t>
            </w:r>
            <w:r>
              <w:rPr>
                <w:b/>
                <w:color w:val="000000"/>
              </w:rPr>
              <w:t>:</w:t>
            </w:r>
            <w:bookmarkStart w:id="0" w:name="_GoBack"/>
            <w:bookmarkEnd w:id="0"/>
            <w:r>
              <w:rPr>
                <w:b/>
                <w:color w:val="000000"/>
              </w:rPr>
              <w:t xml:space="preserve">  </w:t>
            </w:r>
            <w:r>
              <w:rPr>
                <w:i/>
                <w:iCs/>
                <w:color w:val="000000"/>
              </w:rPr>
              <w:t>Julie Rainbow</w:t>
            </w:r>
          </w:p>
        </w:tc>
      </w:tr>
      <w:tr w:rsidR="00000000">
        <w:tblPrEx>
          <w:tblCellMar>
            <w:left w:w="67" w:type="dxa"/>
            <w:right w:w="67" w:type="dxa"/>
          </w:tblCellMar>
        </w:tblPrEx>
        <w:tc>
          <w:tcPr>
            <w:tcW w:w="11174" w:type="dxa"/>
            <w:gridSpan w:val="4"/>
            <w:tcBorders>
              <w:top w:val="single" w:sz="4" w:space="0" w:color="000000"/>
              <w:left w:val="single" w:sz="20" w:space="0" w:color="000000"/>
              <w:bottom w:val="single" w:sz="20" w:space="0" w:color="000000"/>
              <w:right w:val="single" w:sz="4" w:space="0" w:color="000000"/>
            </w:tcBorders>
            <w:shd w:val="clear" w:color="auto" w:fill="auto"/>
          </w:tcPr>
          <w:p w:rsidR="00000000" w:rsidRDefault="008B2216">
            <w:pPr>
              <w:spacing w:before="60"/>
            </w:pPr>
            <w:r>
              <w:rPr>
                <w:b/>
                <w:smallCaps/>
                <w:color w:val="000000"/>
              </w:rPr>
              <w:t>Guests</w:t>
            </w:r>
            <w:r>
              <w:rPr>
                <w:b/>
                <w:color w:val="000000"/>
              </w:rPr>
              <w:t>:</w:t>
            </w:r>
            <w:r>
              <w:rPr>
                <w:color w:val="000000"/>
              </w:rPr>
              <w:t xml:space="preserve">  </w:t>
            </w:r>
          </w:p>
        </w:tc>
      </w:tr>
    </w:tbl>
    <w:p w:rsidR="00000000" w:rsidRDefault="008B2216"/>
    <w:tbl>
      <w:tblPr>
        <w:tblW w:w="0" w:type="auto"/>
        <w:tblInd w:w="67" w:type="dxa"/>
        <w:tblLayout w:type="fixed"/>
        <w:tblCellMar>
          <w:left w:w="67" w:type="dxa"/>
          <w:right w:w="67" w:type="dxa"/>
        </w:tblCellMar>
        <w:tblLook w:val="0000"/>
      </w:tblPr>
      <w:tblGrid>
        <w:gridCol w:w="2852"/>
        <w:gridCol w:w="4698"/>
        <w:gridCol w:w="3600"/>
      </w:tblGrid>
      <w:tr w:rsidR="00000000">
        <w:trPr>
          <w:tblHeader/>
        </w:trPr>
        <w:tc>
          <w:tcPr>
            <w:tcW w:w="2852" w:type="dxa"/>
            <w:tcBorders>
              <w:top w:val="single" w:sz="20" w:space="0" w:color="000000"/>
              <w:left w:val="single" w:sz="20" w:space="0" w:color="000000"/>
              <w:bottom w:val="single" w:sz="8" w:space="0" w:color="000000"/>
            </w:tcBorders>
            <w:shd w:val="clear" w:color="auto" w:fill="auto"/>
          </w:tcPr>
          <w:p w:rsidR="00000000" w:rsidRDefault="008B2216">
            <w:pPr>
              <w:spacing w:before="60"/>
              <w:jc w:val="center"/>
              <w:rPr>
                <w:b/>
                <w:color w:val="000000"/>
              </w:rPr>
            </w:pPr>
            <w:r>
              <w:rPr>
                <w:b/>
                <w:color w:val="000000"/>
              </w:rPr>
              <w:t>TOPIC</w:t>
            </w:r>
          </w:p>
        </w:tc>
        <w:tc>
          <w:tcPr>
            <w:tcW w:w="4698" w:type="dxa"/>
            <w:tcBorders>
              <w:top w:val="single" w:sz="20" w:space="0" w:color="000000"/>
              <w:left w:val="single" w:sz="4" w:space="0" w:color="000000"/>
              <w:bottom w:val="single" w:sz="8" w:space="0" w:color="000000"/>
            </w:tcBorders>
            <w:shd w:val="clear" w:color="auto" w:fill="auto"/>
          </w:tcPr>
          <w:p w:rsidR="00000000" w:rsidRDefault="008B2216">
            <w:pPr>
              <w:spacing w:before="60"/>
              <w:jc w:val="center"/>
              <w:rPr>
                <w:b/>
                <w:color w:val="000000"/>
              </w:rPr>
            </w:pPr>
            <w:r>
              <w:rPr>
                <w:b/>
                <w:color w:val="000000"/>
              </w:rPr>
              <w:t>FINDINGS AND CONCLUSIONS</w:t>
            </w:r>
          </w:p>
        </w:tc>
        <w:tc>
          <w:tcPr>
            <w:tcW w:w="3600" w:type="dxa"/>
            <w:tcBorders>
              <w:top w:val="single" w:sz="20" w:space="0" w:color="000000"/>
              <w:left w:val="single" w:sz="4" w:space="0" w:color="000000"/>
              <w:bottom w:val="single" w:sz="8" w:space="0" w:color="000000"/>
              <w:right w:val="single" w:sz="4" w:space="0" w:color="000000"/>
            </w:tcBorders>
            <w:shd w:val="clear" w:color="auto" w:fill="auto"/>
          </w:tcPr>
          <w:p w:rsidR="00000000" w:rsidRDefault="008B2216">
            <w:pPr>
              <w:spacing w:before="60"/>
              <w:jc w:val="center"/>
            </w:pPr>
            <w:r>
              <w:rPr>
                <w:b/>
                <w:color w:val="000000"/>
              </w:rPr>
              <w:t>ACTIONS AND FOLLOW-UP</w:t>
            </w:r>
          </w:p>
        </w:tc>
      </w:tr>
      <w:tr w:rsidR="00000000">
        <w:tc>
          <w:tcPr>
            <w:tcW w:w="2852" w:type="dxa"/>
            <w:tcBorders>
              <w:left w:val="single" w:sz="20" w:space="0" w:color="000000"/>
              <w:bottom w:val="single" w:sz="4" w:space="0" w:color="000000"/>
            </w:tcBorders>
            <w:shd w:val="clear" w:color="auto" w:fill="auto"/>
          </w:tcPr>
          <w:p w:rsidR="00000000" w:rsidRDefault="008B2216">
            <w:pPr>
              <w:ind w:left="360" w:hanging="360"/>
            </w:pPr>
            <w:r>
              <w:rPr>
                <w:b/>
              </w:rPr>
              <w:t>CALL TO ORDER</w:t>
            </w:r>
          </w:p>
        </w:tc>
        <w:tc>
          <w:tcPr>
            <w:tcW w:w="4698" w:type="dxa"/>
            <w:tcBorders>
              <w:left w:val="single" w:sz="4" w:space="0" w:color="000000"/>
              <w:bottom w:val="single" w:sz="4" w:space="0" w:color="000000"/>
            </w:tcBorders>
            <w:shd w:val="clear" w:color="auto" w:fill="auto"/>
          </w:tcPr>
          <w:p w:rsidR="00000000" w:rsidRDefault="008B2216">
            <w:r>
              <w:t>Allison called meeting to order at 6:30 p.m.</w:t>
            </w:r>
          </w:p>
          <w:p w:rsidR="00000000" w:rsidRDefault="008B2216"/>
        </w:tc>
        <w:tc>
          <w:tcPr>
            <w:tcW w:w="3600" w:type="dxa"/>
            <w:tcBorders>
              <w:left w:val="single" w:sz="4" w:space="0" w:color="000000"/>
              <w:bottom w:val="single" w:sz="4" w:space="0" w:color="000000"/>
              <w:right w:val="single" w:sz="4" w:space="0" w:color="000000"/>
            </w:tcBorders>
            <w:shd w:val="clear" w:color="auto" w:fill="auto"/>
          </w:tcPr>
          <w:p w:rsidR="00000000" w:rsidRDefault="008B2216">
            <w:pPr>
              <w:snapToGrid w:val="0"/>
              <w:rPr>
                <w:color w:val="000000"/>
              </w:rPr>
            </w:pPr>
          </w:p>
        </w:tc>
      </w:tr>
      <w:tr w:rsidR="00000000">
        <w:tc>
          <w:tcPr>
            <w:tcW w:w="2852" w:type="dxa"/>
            <w:tcBorders>
              <w:top w:val="single" w:sz="4" w:space="0" w:color="000000"/>
              <w:left w:val="single" w:sz="20" w:space="0" w:color="000000"/>
              <w:bottom w:val="single" w:sz="4" w:space="0" w:color="000000"/>
            </w:tcBorders>
            <w:shd w:val="clear" w:color="auto" w:fill="auto"/>
          </w:tcPr>
          <w:p w:rsidR="00000000" w:rsidRDefault="008B2216">
            <w:pPr>
              <w:pStyle w:val="ListParagraph"/>
              <w:numPr>
                <w:ilvl w:val="0"/>
                <w:numId w:val="1"/>
              </w:numPr>
            </w:pPr>
            <w:r>
              <w:rPr>
                <w:b/>
              </w:rPr>
              <w:t>Approval of Sept. Minutes</w:t>
            </w:r>
          </w:p>
        </w:tc>
        <w:tc>
          <w:tcPr>
            <w:tcW w:w="4698" w:type="dxa"/>
            <w:tcBorders>
              <w:top w:val="single" w:sz="4" w:space="0" w:color="000000"/>
              <w:left w:val="single" w:sz="4" w:space="0" w:color="000000"/>
              <w:bottom w:val="single" w:sz="4" w:space="0" w:color="000000"/>
            </w:tcBorders>
            <w:shd w:val="clear" w:color="auto" w:fill="auto"/>
          </w:tcPr>
          <w:p w:rsidR="00000000" w:rsidRDefault="008B2216">
            <w:pPr>
              <w:snapToGrid w:val="0"/>
            </w:pPr>
            <w:r>
              <w:t>Allison moved, and the motion was seconded and passed unanimously, to approve last month's Board Meeting minutes.</w:t>
            </w:r>
          </w:p>
          <w:p w:rsidR="00000000" w:rsidRDefault="008B2216">
            <w:pPr>
              <w:snapToGrid w:val="0"/>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8B2216">
            <w:pPr>
              <w:snapToGrid w:val="0"/>
            </w:pPr>
          </w:p>
        </w:tc>
      </w:tr>
      <w:tr w:rsidR="00000000">
        <w:tc>
          <w:tcPr>
            <w:tcW w:w="2852" w:type="dxa"/>
            <w:tcBorders>
              <w:top w:val="single" w:sz="4" w:space="0" w:color="000000"/>
              <w:left w:val="single" w:sz="20" w:space="0" w:color="000000"/>
              <w:bottom w:val="single" w:sz="4" w:space="0" w:color="000000"/>
            </w:tcBorders>
            <w:shd w:val="clear" w:color="auto" w:fill="auto"/>
          </w:tcPr>
          <w:p w:rsidR="00000000" w:rsidRDefault="008B2216">
            <w:pPr>
              <w:pStyle w:val="ListParagraph"/>
              <w:numPr>
                <w:ilvl w:val="0"/>
                <w:numId w:val="1"/>
              </w:numPr>
              <w:snapToGrid w:val="0"/>
            </w:pPr>
            <w:r>
              <w:rPr>
                <w:b/>
              </w:rPr>
              <w:t>October Fundraiser</w:t>
            </w:r>
          </w:p>
        </w:tc>
        <w:tc>
          <w:tcPr>
            <w:tcW w:w="4698" w:type="dxa"/>
            <w:tcBorders>
              <w:top w:val="single" w:sz="4" w:space="0" w:color="000000"/>
              <w:left w:val="single" w:sz="4" w:space="0" w:color="000000"/>
              <w:bottom w:val="single" w:sz="4" w:space="0" w:color="000000"/>
            </w:tcBorders>
            <w:shd w:val="clear" w:color="auto" w:fill="auto"/>
          </w:tcPr>
          <w:p w:rsidR="00000000" w:rsidRDefault="008B2216">
            <w:pPr>
              <w:snapToGrid w:val="0"/>
            </w:pPr>
            <w:r>
              <w:t>The October hotdog and mac &amp; ch</w:t>
            </w:r>
            <w:r>
              <w:t>eese fundraiser netted  $297.  Next fundraiser will be Krispy Kreme donuts on Nov. 16.</w:t>
            </w:r>
          </w:p>
          <w:p w:rsidR="00000000" w:rsidRDefault="008B2216">
            <w:pPr>
              <w:snapToGrid w:val="0"/>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8B2216">
            <w:pPr>
              <w:snapToGrid w:val="0"/>
            </w:pPr>
            <w:r>
              <w:t>Kelly will post and distribute flyers and order forms by 11/1.</w:t>
            </w:r>
          </w:p>
        </w:tc>
      </w:tr>
      <w:tr w:rsidR="00000000">
        <w:tc>
          <w:tcPr>
            <w:tcW w:w="2852" w:type="dxa"/>
            <w:tcBorders>
              <w:top w:val="single" w:sz="4" w:space="0" w:color="000000"/>
              <w:left w:val="single" w:sz="20" w:space="0" w:color="000000"/>
              <w:bottom w:val="single" w:sz="4" w:space="0" w:color="000000"/>
            </w:tcBorders>
            <w:shd w:val="clear" w:color="auto" w:fill="auto"/>
          </w:tcPr>
          <w:p w:rsidR="00000000" w:rsidRDefault="008B2216">
            <w:pPr>
              <w:pStyle w:val="ListParagraph"/>
              <w:numPr>
                <w:ilvl w:val="0"/>
                <w:numId w:val="1"/>
              </w:numPr>
              <w:snapToGrid w:val="0"/>
              <w:rPr>
                <w:b/>
              </w:rPr>
            </w:pPr>
            <w:r>
              <w:rPr>
                <w:b/>
              </w:rPr>
              <w:t>Mobility Meet/Judges' Clinic</w:t>
            </w:r>
          </w:p>
          <w:p w:rsidR="00000000" w:rsidRDefault="008B2216">
            <w:pPr>
              <w:pStyle w:val="ListParagraph"/>
              <w:snapToGrid w:val="0"/>
              <w:ind w:left="0"/>
              <w:rPr>
                <w:b/>
              </w:rPr>
            </w:pPr>
          </w:p>
        </w:tc>
        <w:tc>
          <w:tcPr>
            <w:tcW w:w="4698" w:type="dxa"/>
            <w:tcBorders>
              <w:top w:val="single" w:sz="4" w:space="0" w:color="000000"/>
              <w:left w:val="single" w:sz="4" w:space="0" w:color="000000"/>
              <w:bottom w:val="single" w:sz="4" w:space="0" w:color="000000"/>
            </w:tcBorders>
            <w:shd w:val="clear" w:color="auto" w:fill="auto"/>
          </w:tcPr>
          <w:p w:rsidR="00000000" w:rsidRDefault="008B2216">
            <w:pPr>
              <w:snapToGrid w:val="0"/>
            </w:pPr>
            <w:r>
              <w:t>Report time for Open Stretch is 12:30 p.m. on Oct. 23 (corrected from 1 p.</w:t>
            </w:r>
            <w:r>
              <w:t>m.)</w:t>
            </w:r>
          </w:p>
          <w:p w:rsidR="00000000" w:rsidRDefault="008B2216">
            <w:pPr>
              <w:snapToGrid w:val="0"/>
            </w:pPr>
          </w:p>
          <w:p w:rsidR="00000000" w:rsidRDefault="008B2216">
            <w:pPr>
              <w:snapToGrid w:val="0"/>
            </w:pPr>
            <w:r>
              <w:rPr>
                <w:b/>
                <w:bCs/>
              </w:rPr>
              <w:t>Volunteer job leads:</w:t>
            </w:r>
          </w:p>
          <w:p w:rsidR="00000000" w:rsidRDefault="008B2216">
            <w:pPr>
              <w:snapToGrid w:val="0"/>
            </w:pPr>
            <w:r>
              <w:t>Floor Monitor:  Allison</w:t>
            </w:r>
          </w:p>
          <w:p w:rsidR="00000000" w:rsidRDefault="008B2216">
            <w:pPr>
              <w:snapToGrid w:val="0"/>
            </w:pPr>
          </w:p>
          <w:p w:rsidR="00000000" w:rsidRDefault="008B2216">
            <w:pPr>
              <w:snapToGrid w:val="0"/>
            </w:pPr>
            <w:r>
              <w:t>Score Entry:  Katie</w:t>
            </w:r>
          </w:p>
          <w:p w:rsidR="00000000" w:rsidRDefault="008B2216">
            <w:pPr>
              <w:snapToGrid w:val="0"/>
            </w:pPr>
          </w:p>
          <w:p w:rsidR="00000000" w:rsidRDefault="008B2216">
            <w:pPr>
              <w:snapToGrid w:val="0"/>
            </w:pPr>
          </w:p>
          <w:p w:rsidR="00000000" w:rsidRDefault="008B2216">
            <w:pPr>
              <w:snapToGrid w:val="0"/>
            </w:pPr>
          </w:p>
          <w:p w:rsidR="00000000" w:rsidRDefault="008B2216">
            <w:pPr>
              <w:snapToGrid w:val="0"/>
            </w:pPr>
          </w:p>
          <w:p w:rsidR="00000000" w:rsidRDefault="008B2216">
            <w:pPr>
              <w:snapToGrid w:val="0"/>
            </w:pPr>
            <w:r>
              <w:t>Food sales:  Debi</w:t>
            </w:r>
          </w:p>
          <w:p w:rsidR="00000000" w:rsidRDefault="008B2216">
            <w:pPr>
              <w:snapToGrid w:val="0"/>
            </w:pPr>
          </w:p>
          <w:p w:rsidR="00000000" w:rsidRDefault="008B2216">
            <w:pPr>
              <w:snapToGrid w:val="0"/>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8B2216">
            <w:pPr>
              <w:snapToGrid w:val="0"/>
            </w:pPr>
            <w:r>
              <w:t>Debi will email those attending with updated arrival time.</w:t>
            </w:r>
          </w:p>
          <w:p w:rsidR="00000000" w:rsidRDefault="008B2216">
            <w:pPr>
              <w:snapToGrid w:val="0"/>
            </w:pPr>
          </w:p>
          <w:p w:rsidR="00000000" w:rsidRDefault="008B2216">
            <w:pPr>
              <w:snapToGrid w:val="0"/>
            </w:pPr>
          </w:p>
          <w:p w:rsidR="00000000" w:rsidRDefault="008B2216">
            <w:pPr>
              <w:snapToGrid w:val="0"/>
            </w:pPr>
          </w:p>
          <w:p w:rsidR="00000000" w:rsidRDefault="008B2216">
            <w:pPr>
              <w:snapToGrid w:val="0"/>
            </w:pPr>
          </w:p>
          <w:p w:rsidR="00000000" w:rsidRDefault="008B2216">
            <w:pPr>
              <w:snapToGrid w:val="0"/>
            </w:pPr>
            <w:r>
              <w:t>Debi will ask Julie Rainbow if she is interested and willing to do dual score entry with Katie, in</w:t>
            </w:r>
            <w:r>
              <w:t xml:space="preserve"> order to learn the program.</w:t>
            </w:r>
          </w:p>
          <w:p w:rsidR="00000000" w:rsidRDefault="008B2216">
            <w:pPr>
              <w:snapToGrid w:val="0"/>
            </w:pPr>
          </w:p>
          <w:p w:rsidR="00000000" w:rsidRDefault="008B2216">
            <w:pPr>
              <w:snapToGrid w:val="0"/>
            </w:pPr>
            <w:r>
              <w:t>Allison will inquire at Pretzel Factory re:  quantities and prices available to sell.  Debi will order pizzas and bring coolers of Gatorade and water to sell.</w:t>
            </w:r>
          </w:p>
          <w:p w:rsidR="00000000" w:rsidRDefault="008B2216">
            <w:pPr>
              <w:snapToGrid w:val="0"/>
            </w:pPr>
          </w:p>
        </w:tc>
      </w:tr>
      <w:tr w:rsidR="00000000">
        <w:tc>
          <w:tcPr>
            <w:tcW w:w="2852" w:type="dxa"/>
            <w:tcBorders>
              <w:top w:val="single" w:sz="4" w:space="0" w:color="000000"/>
              <w:left w:val="single" w:sz="20" w:space="0" w:color="000000"/>
              <w:bottom w:val="single" w:sz="4" w:space="0" w:color="000000"/>
            </w:tcBorders>
            <w:shd w:val="clear" w:color="auto" w:fill="auto"/>
          </w:tcPr>
          <w:p w:rsidR="00000000" w:rsidRDefault="008B2216">
            <w:pPr>
              <w:pStyle w:val="ListParagraph"/>
              <w:numPr>
                <w:ilvl w:val="0"/>
                <w:numId w:val="1"/>
              </w:numPr>
              <w:snapToGrid w:val="0"/>
            </w:pPr>
            <w:r>
              <w:rPr>
                <w:b/>
              </w:rPr>
              <w:t>Team Picture</w:t>
            </w:r>
          </w:p>
        </w:tc>
        <w:tc>
          <w:tcPr>
            <w:tcW w:w="4698" w:type="dxa"/>
            <w:tcBorders>
              <w:top w:val="single" w:sz="4" w:space="0" w:color="000000"/>
              <w:left w:val="single" w:sz="4" w:space="0" w:color="000000"/>
              <w:bottom w:val="single" w:sz="4" w:space="0" w:color="000000"/>
            </w:tcBorders>
            <w:shd w:val="clear" w:color="auto" w:fill="auto"/>
          </w:tcPr>
          <w:p w:rsidR="00000000" w:rsidRDefault="008B2216">
            <w:pPr>
              <w:snapToGrid w:val="0"/>
            </w:pPr>
            <w:r>
              <w:t>Scheduled for Nov. 18.  Discussion re: best way to c</w:t>
            </w:r>
            <w:r>
              <w:t>ommunicate reminders to team parents - email vs. paper flyers.</w:t>
            </w:r>
          </w:p>
          <w:p w:rsidR="00000000" w:rsidRDefault="008B2216">
            <w:pPr>
              <w:snapToGrid w:val="0"/>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8B2216">
            <w:pPr>
              <w:snapToGrid w:val="0"/>
            </w:pPr>
            <w:r>
              <w:t>Allison will print Mock Meet/Team Picture Flyers to distribute to athletes (either in person or in their lockers) as a reminder to the team.  Julie will continue to send emails, also.</w:t>
            </w:r>
          </w:p>
          <w:p w:rsidR="00000000" w:rsidRDefault="008B2216">
            <w:pPr>
              <w:snapToGrid w:val="0"/>
            </w:pPr>
          </w:p>
        </w:tc>
      </w:tr>
      <w:tr w:rsidR="00000000">
        <w:tc>
          <w:tcPr>
            <w:tcW w:w="2852" w:type="dxa"/>
            <w:tcBorders>
              <w:left w:val="single" w:sz="20" w:space="0" w:color="000000"/>
              <w:bottom w:val="single" w:sz="4" w:space="0" w:color="000000"/>
            </w:tcBorders>
            <w:shd w:val="clear" w:color="auto" w:fill="auto"/>
          </w:tcPr>
          <w:p w:rsidR="00000000" w:rsidRDefault="008B2216">
            <w:pPr>
              <w:pStyle w:val="ListParagraph"/>
              <w:numPr>
                <w:ilvl w:val="0"/>
                <w:numId w:val="1"/>
              </w:numPr>
              <w:snapToGrid w:val="0"/>
            </w:pPr>
            <w:r>
              <w:rPr>
                <w:b/>
              </w:rPr>
              <w:t>Banner</w:t>
            </w:r>
            <w:r>
              <w:rPr>
                <w:b/>
              </w:rPr>
              <w:t>s</w:t>
            </w:r>
          </w:p>
        </w:tc>
        <w:tc>
          <w:tcPr>
            <w:tcW w:w="4698" w:type="dxa"/>
            <w:tcBorders>
              <w:left w:val="single" w:sz="4" w:space="0" w:color="000000"/>
              <w:bottom w:val="single" w:sz="4" w:space="0" w:color="000000"/>
            </w:tcBorders>
            <w:shd w:val="clear" w:color="auto" w:fill="auto"/>
          </w:tcPr>
          <w:p w:rsidR="00000000" w:rsidRDefault="008B2216">
            <w:pPr>
              <w:snapToGrid w:val="0"/>
            </w:pPr>
            <w:r>
              <w:t>Discussion re: athlete banner criteria.  The Board is in agreement that compulsory levels 5-7 receive a group banner, while optional levels 8-10 receive an individual banner.  Still need to determine event and place criteria for banners.</w:t>
            </w:r>
          </w:p>
          <w:p w:rsidR="00000000" w:rsidRDefault="008B2216">
            <w:pPr>
              <w:snapToGrid w:val="0"/>
            </w:pPr>
          </w:p>
        </w:tc>
        <w:tc>
          <w:tcPr>
            <w:tcW w:w="3600" w:type="dxa"/>
            <w:tcBorders>
              <w:left w:val="single" w:sz="4" w:space="0" w:color="000000"/>
              <w:bottom w:val="single" w:sz="4" w:space="0" w:color="000000"/>
              <w:right w:val="single" w:sz="4" w:space="0" w:color="000000"/>
            </w:tcBorders>
            <w:shd w:val="clear" w:color="auto" w:fill="auto"/>
          </w:tcPr>
          <w:p w:rsidR="00000000" w:rsidRDefault="008B2216">
            <w:pPr>
              <w:snapToGrid w:val="0"/>
            </w:pPr>
            <w:r>
              <w:t>Kelly will work</w:t>
            </w:r>
            <w:r>
              <w:t xml:space="preserve"> on a written recommended set of criteria to present to Board.</w:t>
            </w:r>
          </w:p>
        </w:tc>
      </w:tr>
      <w:tr w:rsidR="00000000">
        <w:tc>
          <w:tcPr>
            <w:tcW w:w="2852" w:type="dxa"/>
            <w:tcBorders>
              <w:left w:val="single" w:sz="20" w:space="0" w:color="000000"/>
              <w:bottom w:val="single" w:sz="4" w:space="0" w:color="000000"/>
            </w:tcBorders>
            <w:shd w:val="clear" w:color="auto" w:fill="auto"/>
          </w:tcPr>
          <w:p w:rsidR="00000000" w:rsidRDefault="008B2216">
            <w:pPr>
              <w:pStyle w:val="ListParagraph"/>
              <w:numPr>
                <w:ilvl w:val="0"/>
                <w:numId w:val="1"/>
              </w:numPr>
              <w:snapToGrid w:val="0"/>
            </w:pPr>
            <w:r>
              <w:rPr>
                <w:b/>
              </w:rPr>
              <w:t>Meet Schedule</w:t>
            </w:r>
          </w:p>
        </w:tc>
        <w:tc>
          <w:tcPr>
            <w:tcW w:w="4698" w:type="dxa"/>
            <w:tcBorders>
              <w:left w:val="single" w:sz="4" w:space="0" w:color="000000"/>
              <w:bottom w:val="single" w:sz="4" w:space="0" w:color="000000"/>
            </w:tcBorders>
            <w:shd w:val="clear" w:color="auto" w:fill="auto"/>
          </w:tcPr>
          <w:p w:rsidR="00000000" w:rsidRDefault="008B2216">
            <w:pPr>
              <w:snapToGrid w:val="0"/>
            </w:pPr>
            <w:r>
              <w:t>Stars &amp; Stripes venue has been announced:  Tulsa, OK (same venue as last year.)</w:t>
            </w:r>
          </w:p>
          <w:p w:rsidR="00000000" w:rsidRDefault="008B2216">
            <w:pPr>
              <w:snapToGrid w:val="0"/>
            </w:pPr>
          </w:p>
        </w:tc>
        <w:tc>
          <w:tcPr>
            <w:tcW w:w="3600" w:type="dxa"/>
            <w:tcBorders>
              <w:left w:val="single" w:sz="4" w:space="0" w:color="000000"/>
              <w:bottom w:val="single" w:sz="4" w:space="0" w:color="000000"/>
              <w:right w:val="single" w:sz="4" w:space="0" w:color="000000"/>
            </w:tcBorders>
            <w:shd w:val="clear" w:color="auto" w:fill="auto"/>
          </w:tcPr>
          <w:p w:rsidR="00000000" w:rsidRDefault="008B2216">
            <w:pPr>
              <w:snapToGrid w:val="0"/>
            </w:pPr>
            <w:r>
              <w:t>Julie will send announcement to Level 5 – 7 parents.  Debi will post change to schedule on team w</w:t>
            </w:r>
            <w:r>
              <w:t>ebsite and bulletin boards.</w:t>
            </w:r>
          </w:p>
          <w:p w:rsidR="00000000" w:rsidRDefault="008B2216">
            <w:pPr>
              <w:snapToGrid w:val="0"/>
            </w:pPr>
          </w:p>
        </w:tc>
      </w:tr>
      <w:tr w:rsidR="00000000">
        <w:tc>
          <w:tcPr>
            <w:tcW w:w="2852" w:type="dxa"/>
            <w:tcBorders>
              <w:left w:val="single" w:sz="20" w:space="0" w:color="000000"/>
              <w:bottom w:val="single" w:sz="4" w:space="0" w:color="000000"/>
            </w:tcBorders>
            <w:shd w:val="clear" w:color="auto" w:fill="auto"/>
          </w:tcPr>
          <w:p w:rsidR="00000000" w:rsidRDefault="008B2216">
            <w:pPr>
              <w:pStyle w:val="ListParagraph"/>
              <w:numPr>
                <w:ilvl w:val="0"/>
                <w:numId w:val="1"/>
              </w:numPr>
              <w:snapToGrid w:val="0"/>
            </w:pPr>
            <w:r>
              <w:rPr>
                <w:b/>
              </w:rPr>
              <w:t>Treasurer's Report (Debi)</w:t>
            </w:r>
          </w:p>
        </w:tc>
        <w:tc>
          <w:tcPr>
            <w:tcW w:w="4698" w:type="dxa"/>
            <w:tcBorders>
              <w:left w:val="single" w:sz="4" w:space="0" w:color="000000"/>
              <w:bottom w:val="single" w:sz="4" w:space="0" w:color="000000"/>
            </w:tcBorders>
            <w:shd w:val="clear" w:color="auto" w:fill="auto"/>
          </w:tcPr>
          <w:p w:rsidR="00000000" w:rsidRDefault="008B2216">
            <w:pPr>
              <w:snapToGrid w:val="0"/>
            </w:pPr>
            <w:r>
              <w:t>See attached.</w:t>
            </w:r>
          </w:p>
          <w:p w:rsidR="00000000" w:rsidRDefault="008B2216">
            <w:pPr>
              <w:snapToGrid w:val="0"/>
            </w:pPr>
          </w:p>
        </w:tc>
        <w:tc>
          <w:tcPr>
            <w:tcW w:w="3600" w:type="dxa"/>
            <w:tcBorders>
              <w:left w:val="single" w:sz="4" w:space="0" w:color="000000"/>
              <w:bottom w:val="single" w:sz="4" w:space="0" w:color="000000"/>
              <w:right w:val="single" w:sz="4" w:space="0" w:color="000000"/>
            </w:tcBorders>
            <w:shd w:val="clear" w:color="auto" w:fill="auto"/>
          </w:tcPr>
          <w:p w:rsidR="00000000" w:rsidRDefault="008B2216">
            <w:pPr>
              <w:snapToGrid w:val="0"/>
            </w:pPr>
          </w:p>
        </w:tc>
      </w:tr>
      <w:tr w:rsidR="00000000">
        <w:tc>
          <w:tcPr>
            <w:tcW w:w="2852" w:type="dxa"/>
            <w:tcBorders>
              <w:left w:val="single" w:sz="20" w:space="0" w:color="000000"/>
              <w:bottom w:val="single" w:sz="4" w:space="0" w:color="000000"/>
            </w:tcBorders>
            <w:shd w:val="clear" w:color="auto" w:fill="auto"/>
          </w:tcPr>
          <w:p w:rsidR="00000000" w:rsidRDefault="008B2216">
            <w:pPr>
              <w:pStyle w:val="ListParagraph"/>
              <w:numPr>
                <w:ilvl w:val="0"/>
                <w:numId w:val="1"/>
              </w:numPr>
              <w:snapToGrid w:val="0"/>
              <w:rPr>
                <w:b/>
              </w:rPr>
            </w:pPr>
            <w:r>
              <w:rPr>
                <w:b/>
              </w:rPr>
              <w:lastRenderedPageBreak/>
              <w:t>Uniforms</w:t>
            </w:r>
          </w:p>
          <w:p w:rsidR="00000000" w:rsidRDefault="008B2216">
            <w:pPr>
              <w:pStyle w:val="ListParagraph"/>
              <w:snapToGrid w:val="0"/>
              <w:ind w:left="0"/>
              <w:rPr>
                <w:b/>
              </w:rPr>
            </w:pPr>
          </w:p>
        </w:tc>
        <w:tc>
          <w:tcPr>
            <w:tcW w:w="4698" w:type="dxa"/>
            <w:tcBorders>
              <w:left w:val="single" w:sz="4" w:space="0" w:color="000000"/>
              <w:bottom w:val="single" w:sz="4" w:space="0" w:color="000000"/>
            </w:tcBorders>
            <w:shd w:val="clear" w:color="auto" w:fill="auto"/>
          </w:tcPr>
          <w:p w:rsidR="00000000" w:rsidRDefault="008B2216">
            <w:pPr>
              <w:snapToGrid w:val="0"/>
            </w:pPr>
            <w:r>
              <w:t>Uniforms have been delivered to KMC.</w:t>
            </w:r>
          </w:p>
          <w:p w:rsidR="00000000" w:rsidRDefault="008B2216">
            <w:pPr>
              <w:snapToGrid w:val="0"/>
            </w:pPr>
          </w:p>
          <w:p w:rsidR="00000000" w:rsidRDefault="008B2216">
            <w:pPr>
              <w:snapToGrid w:val="0"/>
            </w:pPr>
          </w:p>
          <w:p w:rsidR="00000000" w:rsidRDefault="008B2216">
            <w:pPr>
              <w:snapToGrid w:val="0"/>
            </w:pPr>
          </w:p>
        </w:tc>
        <w:tc>
          <w:tcPr>
            <w:tcW w:w="3600" w:type="dxa"/>
            <w:tcBorders>
              <w:left w:val="single" w:sz="4" w:space="0" w:color="000000"/>
              <w:bottom w:val="single" w:sz="4" w:space="0" w:color="000000"/>
              <w:right w:val="single" w:sz="4" w:space="0" w:color="000000"/>
            </w:tcBorders>
            <w:shd w:val="clear" w:color="auto" w:fill="auto"/>
          </w:tcPr>
          <w:p w:rsidR="00000000" w:rsidRDefault="008B2216">
            <w:pPr>
              <w:snapToGrid w:val="0"/>
            </w:pPr>
            <w:r>
              <w:t>Katie will attempt to distribute and collect payment before the Mobility Meet on 10/23.</w:t>
            </w:r>
          </w:p>
          <w:p w:rsidR="00000000" w:rsidRDefault="008B2216">
            <w:pPr>
              <w:snapToGrid w:val="0"/>
            </w:pPr>
          </w:p>
        </w:tc>
      </w:tr>
      <w:tr w:rsidR="00000000">
        <w:tc>
          <w:tcPr>
            <w:tcW w:w="2852" w:type="dxa"/>
            <w:tcBorders>
              <w:left w:val="single" w:sz="20" w:space="0" w:color="000000"/>
              <w:bottom w:val="single" w:sz="4" w:space="0" w:color="000000"/>
            </w:tcBorders>
            <w:shd w:val="clear" w:color="auto" w:fill="auto"/>
          </w:tcPr>
          <w:p w:rsidR="00000000" w:rsidRDefault="008B2216">
            <w:pPr>
              <w:pStyle w:val="ListParagraph"/>
              <w:numPr>
                <w:ilvl w:val="0"/>
                <w:numId w:val="1"/>
              </w:numPr>
              <w:snapToGrid w:val="0"/>
              <w:rPr>
                <w:b/>
              </w:rPr>
            </w:pPr>
            <w:r>
              <w:rPr>
                <w:b/>
              </w:rPr>
              <w:t>Home Meet Report (Nicole)</w:t>
            </w:r>
          </w:p>
          <w:p w:rsidR="00000000" w:rsidRDefault="008B2216">
            <w:pPr>
              <w:pStyle w:val="ListParagraph"/>
              <w:snapToGrid w:val="0"/>
              <w:ind w:left="0"/>
              <w:rPr>
                <w:b/>
              </w:rPr>
            </w:pPr>
          </w:p>
        </w:tc>
        <w:tc>
          <w:tcPr>
            <w:tcW w:w="4698" w:type="dxa"/>
            <w:tcBorders>
              <w:left w:val="single" w:sz="4" w:space="0" w:color="000000"/>
              <w:bottom w:val="single" w:sz="4" w:space="0" w:color="000000"/>
            </w:tcBorders>
            <w:shd w:val="clear" w:color="auto" w:fill="auto"/>
          </w:tcPr>
          <w:p w:rsidR="00000000" w:rsidRDefault="008B2216">
            <w:pPr>
              <w:snapToGrid w:val="0"/>
            </w:pPr>
            <w:r>
              <w:t>Flyer/Invitation</w:t>
            </w:r>
            <w:r>
              <w:t xml:space="preserve"> should be distributed to teams attending Mobility Meet on 10/23.  </w:t>
            </w:r>
          </w:p>
          <w:p w:rsidR="00000000" w:rsidRDefault="008B2216">
            <w:pPr>
              <w:snapToGrid w:val="0"/>
            </w:pPr>
          </w:p>
          <w:p w:rsidR="00000000" w:rsidRDefault="008B2216">
            <w:pPr>
              <w:snapToGrid w:val="0"/>
            </w:pPr>
            <w:r>
              <w:t xml:space="preserve">Merchandise sales:  Kelly researched popcorn sales; we can purchase packaged, flavored popcorn, 100 bags for $100, sell for $2.50 per bag.  </w:t>
            </w:r>
          </w:p>
          <w:p w:rsidR="00000000" w:rsidRDefault="008B2216">
            <w:pPr>
              <w:snapToGrid w:val="0"/>
            </w:pPr>
          </w:p>
          <w:p w:rsidR="00000000" w:rsidRDefault="008B2216">
            <w:pPr>
              <w:snapToGrid w:val="0"/>
            </w:pPr>
            <w:r>
              <w:t>Photographer/need for waivers:  Relentless Wa</w:t>
            </w:r>
            <w:r>
              <w:t>rrior Studios (last year's photographer) is not available for our meet this season.</w:t>
            </w:r>
          </w:p>
          <w:p w:rsidR="00000000" w:rsidRDefault="008B2216">
            <w:pPr>
              <w:snapToGrid w:val="0"/>
            </w:pPr>
          </w:p>
          <w:p w:rsidR="00000000" w:rsidRDefault="008B2216">
            <w:pPr>
              <w:snapToGrid w:val="0"/>
            </w:pPr>
            <w:r>
              <w:t>Discussion re: need for photography waiver from visiting teams at our home meets.  TTPO has not requested waivers from visiting teams in the past, nor have we been asked f</w:t>
            </w:r>
            <w:r>
              <w:t>or waivers from host teams.  TTPO does not post identifying pictures of visiting team athletes on our website or social media. When professional photographers are present, parents may opt out of photography with the photographer directly.</w:t>
            </w:r>
          </w:p>
          <w:p w:rsidR="00000000" w:rsidRDefault="008B2216">
            <w:pPr>
              <w:snapToGrid w:val="0"/>
            </w:pPr>
          </w:p>
          <w:p w:rsidR="00000000" w:rsidRDefault="008B2216">
            <w:pPr>
              <w:snapToGrid w:val="0"/>
            </w:pPr>
            <w:r>
              <w:t>Meet t-shirt con</w:t>
            </w:r>
            <w:r>
              <w:t>test:  Board agreed to run meet t-shirt contest again this season. Deadline for entry will be 11/18 (same date as mock meet and team picture.)  Entries will be open to KMC Trampoline Team members only (no siblings or outside teams).</w:t>
            </w:r>
          </w:p>
          <w:p w:rsidR="00000000" w:rsidRDefault="008B2216">
            <w:pPr>
              <w:snapToGrid w:val="0"/>
            </w:pPr>
          </w:p>
        </w:tc>
        <w:tc>
          <w:tcPr>
            <w:tcW w:w="3600" w:type="dxa"/>
            <w:tcBorders>
              <w:left w:val="single" w:sz="4" w:space="0" w:color="000000"/>
              <w:bottom w:val="single" w:sz="4" w:space="0" w:color="000000"/>
              <w:right w:val="single" w:sz="4" w:space="0" w:color="000000"/>
            </w:tcBorders>
            <w:shd w:val="clear" w:color="auto" w:fill="auto"/>
          </w:tcPr>
          <w:p w:rsidR="00000000" w:rsidRDefault="008B2216">
            <w:pPr>
              <w:snapToGrid w:val="0"/>
            </w:pPr>
            <w:r>
              <w:t>Debi will forward flye</w:t>
            </w:r>
            <w:r>
              <w:t>r to Allison</w:t>
            </w:r>
          </w:p>
          <w:p w:rsidR="00000000" w:rsidRDefault="008B2216">
            <w:pPr>
              <w:snapToGrid w:val="0"/>
            </w:pPr>
          </w:p>
          <w:p w:rsidR="00000000" w:rsidRDefault="008B2216">
            <w:pPr>
              <w:snapToGrid w:val="0"/>
            </w:pPr>
          </w:p>
          <w:p w:rsidR="00000000" w:rsidRDefault="008B2216">
            <w:pPr>
              <w:snapToGrid w:val="0"/>
            </w:pPr>
          </w:p>
          <w:p w:rsidR="00000000" w:rsidRDefault="008B2216">
            <w:pPr>
              <w:snapToGrid w:val="0"/>
            </w:pPr>
          </w:p>
          <w:p w:rsidR="00000000" w:rsidRDefault="008B2216">
            <w:pPr>
              <w:snapToGrid w:val="0"/>
            </w:pPr>
          </w:p>
          <w:p w:rsidR="00000000" w:rsidRDefault="008B2216">
            <w:pPr>
              <w:snapToGrid w:val="0"/>
            </w:pPr>
          </w:p>
          <w:p w:rsidR="00000000" w:rsidRDefault="008B2216">
            <w:pPr>
              <w:snapToGrid w:val="0"/>
            </w:pPr>
            <w:r>
              <w:t>Allison will look into photography options</w:t>
            </w:r>
          </w:p>
          <w:p w:rsidR="00000000" w:rsidRDefault="008B2216">
            <w:pPr>
              <w:snapToGrid w:val="0"/>
            </w:pPr>
          </w:p>
          <w:p w:rsidR="00000000" w:rsidRDefault="008B2216">
            <w:pPr>
              <w:snapToGrid w:val="0"/>
            </w:pPr>
          </w:p>
          <w:p w:rsidR="00000000" w:rsidRDefault="008B2216">
            <w:pPr>
              <w:snapToGrid w:val="0"/>
            </w:pPr>
          </w:p>
          <w:p w:rsidR="00000000" w:rsidRDefault="008B2216">
            <w:pPr>
              <w:snapToGrid w:val="0"/>
            </w:pPr>
          </w:p>
          <w:p w:rsidR="00000000" w:rsidRDefault="008B2216">
            <w:pPr>
              <w:snapToGrid w:val="0"/>
            </w:pPr>
          </w:p>
          <w:p w:rsidR="00000000" w:rsidRDefault="008B2216">
            <w:pPr>
              <w:snapToGrid w:val="0"/>
            </w:pPr>
          </w:p>
          <w:p w:rsidR="00000000" w:rsidRDefault="008B2216">
            <w:pPr>
              <w:snapToGrid w:val="0"/>
            </w:pPr>
          </w:p>
          <w:p w:rsidR="00000000" w:rsidRDefault="008B2216">
            <w:pPr>
              <w:snapToGrid w:val="0"/>
            </w:pPr>
          </w:p>
          <w:p w:rsidR="00000000" w:rsidRDefault="008B2216">
            <w:pPr>
              <w:snapToGrid w:val="0"/>
            </w:pPr>
          </w:p>
          <w:p w:rsidR="00000000" w:rsidRDefault="008B2216">
            <w:pPr>
              <w:snapToGrid w:val="0"/>
            </w:pPr>
          </w:p>
          <w:p w:rsidR="00000000" w:rsidRDefault="008B2216">
            <w:pPr>
              <w:snapToGrid w:val="0"/>
            </w:pPr>
          </w:p>
          <w:p w:rsidR="00000000" w:rsidRDefault="008B2216">
            <w:pPr>
              <w:snapToGrid w:val="0"/>
            </w:pPr>
          </w:p>
          <w:p w:rsidR="00000000" w:rsidRDefault="008B2216">
            <w:pPr>
              <w:snapToGrid w:val="0"/>
            </w:pPr>
            <w:r>
              <w:t>Debi will send guidelines to Julie for distribution to team.  Debi will confirm details with t-shirt vendor, Perfect Impression.</w:t>
            </w:r>
          </w:p>
          <w:p w:rsidR="00000000" w:rsidRDefault="008B2216">
            <w:pPr>
              <w:snapToGrid w:val="0"/>
            </w:pPr>
          </w:p>
        </w:tc>
      </w:tr>
      <w:tr w:rsidR="00000000">
        <w:tc>
          <w:tcPr>
            <w:tcW w:w="2852" w:type="dxa"/>
            <w:tcBorders>
              <w:left w:val="single" w:sz="20" w:space="0" w:color="000000"/>
              <w:bottom w:val="single" w:sz="4" w:space="0" w:color="000000"/>
            </w:tcBorders>
            <w:shd w:val="clear" w:color="auto" w:fill="auto"/>
          </w:tcPr>
          <w:p w:rsidR="00000000" w:rsidRDefault="008B2216">
            <w:pPr>
              <w:pStyle w:val="ListParagraph"/>
              <w:ind w:left="0"/>
            </w:pPr>
            <w:r>
              <w:rPr>
                <w:b/>
              </w:rPr>
              <w:t>MEETING ADJOURNED</w:t>
            </w:r>
          </w:p>
        </w:tc>
        <w:tc>
          <w:tcPr>
            <w:tcW w:w="4698" w:type="dxa"/>
            <w:tcBorders>
              <w:left w:val="single" w:sz="4" w:space="0" w:color="000000"/>
              <w:bottom w:val="single" w:sz="4" w:space="0" w:color="000000"/>
            </w:tcBorders>
            <w:shd w:val="clear" w:color="auto" w:fill="auto"/>
          </w:tcPr>
          <w:p w:rsidR="00000000" w:rsidRDefault="008B2216">
            <w:pPr>
              <w:snapToGrid w:val="0"/>
            </w:pPr>
            <w:r>
              <w:t>The meeting was adjourned at 7:40</w:t>
            </w:r>
            <w:r>
              <w:t xml:space="preserve"> p.m.</w:t>
            </w:r>
          </w:p>
          <w:p w:rsidR="00000000" w:rsidRDefault="008B2216">
            <w:pPr>
              <w:snapToGrid w:val="0"/>
            </w:pPr>
          </w:p>
        </w:tc>
        <w:tc>
          <w:tcPr>
            <w:tcW w:w="3600" w:type="dxa"/>
            <w:tcBorders>
              <w:left w:val="single" w:sz="4" w:space="0" w:color="000000"/>
              <w:bottom w:val="single" w:sz="4" w:space="0" w:color="000000"/>
              <w:right w:val="single" w:sz="4" w:space="0" w:color="000000"/>
            </w:tcBorders>
            <w:shd w:val="clear" w:color="auto" w:fill="auto"/>
          </w:tcPr>
          <w:p w:rsidR="00000000" w:rsidRDefault="008B2216">
            <w:pPr>
              <w:snapToGrid w:val="0"/>
            </w:pPr>
          </w:p>
        </w:tc>
      </w:tr>
    </w:tbl>
    <w:p w:rsidR="00000000" w:rsidRDefault="008B2216"/>
    <w:p w:rsidR="00000000" w:rsidRDefault="008B2216">
      <w:r>
        <w:t>Submitted by:  Debi Reihman, Treasurer</w:t>
      </w:r>
    </w:p>
    <w:p w:rsidR="00000000" w:rsidRDefault="008B2216">
      <w:r>
        <w:t>October 20, 2016</w:t>
      </w:r>
    </w:p>
    <w:sectPr w:rsidR="00000000">
      <w:headerReference w:type="even" r:id="rId7"/>
      <w:headerReference w:type="default" r:id="rId8"/>
      <w:footerReference w:type="even" r:id="rId9"/>
      <w:footerReference w:type="default" r:id="rId10"/>
      <w:headerReference w:type="first" r:id="rId11"/>
      <w:footerReference w:type="first" r:id="rId12"/>
      <w:pgSz w:w="12240" w:h="15840"/>
      <w:pgMar w:top="777" w:right="720" w:bottom="1296" w:left="720" w:header="720"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8B2216">
      <w:r>
        <w:separator/>
      </w:r>
    </w:p>
  </w:endnote>
  <w:endnote w:type="continuationSeparator" w:id="0">
    <w:p w:rsidR="00000000" w:rsidRDefault="008B22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charset w:val="8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B2216">
    <w:pPr>
      <w:pStyle w:val="Footer"/>
    </w:pPr>
    <w:r>
      <w:fldChar w:fldCharType="begin"/>
    </w:r>
    <w:r>
      <w:instrText xml:space="preserve"> PAGE </w:instrText>
    </w:r>
    <w:r>
      <w:fldChar w:fldCharType="separate"/>
    </w:r>
    <w:r>
      <w:rPr>
        <w:noProof/>
      </w:rPr>
      <w:t>2</w:t>
    </w:r>
    <w:r>
      <w:fldChar w:fldCharType="end"/>
    </w:r>
    <w:r>
      <w:t xml:space="preserve"> of </w:t>
    </w:r>
    <w:r>
      <w:fldChar w:fldCharType="begin"/>
    </w:r>
    <w:r>
      <w:instrText xml:space="preserve"> NUMPAGES \*Arabic </w:instrText>
    </w:r>
    <w:r>
      <w:fldChar w:fldCharType="separate"/>
    </w:r>
    <w:r>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B2216">
    <w:pPr>
      <w:pStyle w:val="Footer"/>
    </w:pPr>
    <w:r>
      <w:fldChar w:fldCharType="begin"/>
    </w:r>
    <w:r>
      <w:instrText xml:space="preserve"> PAGE </w:instrText>
    </w:r>
    <w:r>
      <w:fldChar w:fldCharType="separate"/>
    </w:r>
    <w:r>
      <w:rPr>
        <w:noProof/>
      </w:rPr>
      <w:t>1</w:t>
    </w:r>
    <w:r>
      <w:fldChar w:fldCharType="end"/>
    </w:r>
    <w:r>
      <w:t xml:space="preserve"> of </w:t>
    </w:r>
    <w:r>
      <w:fldChar w:fldCharType="begin"/>
    </w:r>
    <w:r>
      <w:instrText xml:space="preserve"> NUMPAGES \*Arabic </w:instrText>
    </w:r>
    <w:r>
      <w:fldChar w:fldCharType="separate"/>
    </w:r>
    <w:r>
      <w:rPr>
        <w:noProof/>
      </w:rPr>
      <w:t>1</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B221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8B2216">
      <w:r>
        <w:separator/>
      </w:r>
    </w:p>
  </w:footnote>
  <w:footnote w:type="continuationSeparator" w:id="0">
    <w:p w:rsidR="00000000" w:rsidRDefault="008B22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B221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B221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B221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2216"/>
    <w:rsid w:val="008B22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bC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styleId="DefaultParagraphFont0">
    <w:name w:val="Default Paragraph Font"/>
  </w:style>
  <w:style w:type="character" w:styleId="Hyperlink">
    <w:name w:val="Hyperlink"/>
    <w:basedOn w:val="DefaultParagraphFont0"/>
    <w:rPr>
      <w:color w:val="0000FF"/>
      <w:u w:val="single"/>
      <w:lang/>
    </w:rPr>
  </w:style>
  <w:style w:type="character" w:styleId="FollowedHyperlink">
    <w:name w:val="FollowedHyperlink"/>
    <w:basedOn w:val="DefaultParagraphFont0"/>
    <w:rPr>
      <w:color w:val="800080"/>
      <w:u w:val="single"/>
    </w:rPr>
  </w:style>
  <w:style w:type="character" w:customStyle="1" w:styleId="CommentTextChar">
    <w:name w:val="Comment Text Char"/>
    <w:basedOn w:val="DefaultParagraphFont0"/>
  </w:style>
  <w:style w:type="character" w:customStyle="1" w:styleId="HeaderChar">
    <w:name w:val="Header Char"/>
    <w:basedOn w:val="DefaultParagraphFont0"/>
  </w:style>
  <w:style w:type="character" w:customStyle="1" w:styleId="FooterChar">
    <w:name w:val="Footer Char"/>
    <w:basedOn w:val="DefaultParagraphFont0"/>
  </w:style>
  <w:style w:type="character" w:customStyle="1" w:styleId="BalloonTextChar">
    <w:name w:val="Balloon Text Char"/>
    <w:basedOn w:val="DefaultParagraphFont0"/>
    <w:rPr>
      <w:rFonts w:ascii="Tahoma" w:hAnsi="Tahoma" w:cs="Tahoma"/>
      <w:sz w:val="16"/>
      <w:szCs w:val="16"/>
    </w:rPr>
  </w:style>
  <w:style w:type="character" w:customStyle="1" w:styleId="annotationreference">
    <w:name w:val="annotation reference"/>
    <w:basedOn w:val="DefaultParagraphFont0"/>
    <w:rPr>
      <w:sz w:val="16"/>
    </w:rPr>
  </w:style>
  <w:style w:type="character" w:customStyle="1" w:styleId="pagenumber">
    <w:name w:val="page number"/>
    <w:basedOn w:val="DefaultParagraphFont0"/>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annotationtext">
    <w:name w:val="annotation text"/>
    <w:basedOn w:val="Normal"/>
    <w:rPr>
      <w:rFonts w:ascii="CG Omega" w:hAnsi="CG Omega" w:cs="CG Omega"/>
    </w:r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3106</Characters>
  <Application>Microsoft Office Word</Application>
  <DocSecurity>0</DocSecurity>
  <Lines>25</Lines>
  <Paragraphs>7</Paragraphs>
  <ScaleCrop>false</ScaleCrop>
  <Company>Grizli777</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NRC Meeting Minutes 2016</dc:title>
  <dc:subject/>
  <dc:creator>Maykut, Karen</dc:creator>
  <cp:keywords/>
  <cp:lastModifiedBy>therainbowfamily@yahoo.com</cp:lastModifiedBy>
  <cp:revision>2</cp:revision>
  <cp:lastPrinted>2016-08-15T23:49:00Z</cp:lastPrinted>
  <dcterms:created xsi:type="dcterms:W3CDTF">2016-12-14T16:30:00Z</dcterms:created>
  <dcterms:modified xsi:type="dcterms:W3CDTF">2016-12-14T16:30:00Z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Christiana Care Health Services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